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501AE" w14:textId="683775EE" w:rsidR="005C1A62" w:rsidRPr="000E02B5" w:rsidRDefault="005C1A62" w:rsidP="00E6776C">
      <w:pPr>
        <w:pStyle w:val="Title"/>
        <w:rPr>
          <w:rFonts w:ascii="Helvetica Neue" w:hAnsi="Helvetica Neue"/>
          <w:b/>
          <w:sz w:val="32"/>
          <w:szCs w:val="32"/>
        </w:rPr>
      </w:pPr>
    </w:p>
    <w:p w14:paraId="7B648574" w14:textId="5F1C0A05" w:rsidR="000E02B5" w:rsidRPr="000E02B5" w:rsidRDefault="000E02B5" w:rsidP="00E6776C">
      <w:pPr>
        <w:pStyle w:val="Title"/>
        <w:rPr>
          <w:rFonts w:ascii="Helvetica Neue" w:hAnsi="Helvetica Neue"/>
          <w:b/>
          <w:sz w:val="32"/>
          <w:szCs w:val="32"/>
        </w:rPr>
      </w:pPr>
      <w:r>
        <w:rPr>
          <w:rFonts w:ascii="Helvetica Neue" w:hAnsi="Helvetica Neue"/>
          <w:b/>
          <w:sz w:val="32"/>
          <w:szCs w:val="32"/>
        </w:rPr>
        <w:t>CHILD RISK MANAGEMENT STRATEGY</w:t>
      </w:r>
    </w:p>
    <w:p w14:paraId="022E73AA" w14:textId="77777777" w:rsidR="00A83187" w:rsidRPr="00E9212E" w:rsidRDefault="00A83187" w:rsidP="00E6776C">
      <w:pPr>
        <w:pStyle w:val="Heading3"/>
        <w:ind w:right="0"/>
        <w:rPr>
          <w:rStyle w:val="StyleBookmanOldStyle10ptBold"/>
          <w:rFonts w:asciiTheme="minorHAnsi" w:hAnsi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3724"/>
        <w:gridCol w:w="4192"/>
      </w:tblGrid>
      <w:tr w:rsidR="00A83187" w:rsidRPr="005854AF" w14:paraId="443D6E58" w14:textId="77777777" w:rsidTr="005854AF">
        <w:tc>
          <w:tcPr>
            <w:tcW w:w="1014" w:type="pct"/>
            <w:shd w:val="clear" w:color="auto" w:fill="auto"/>
            <w:tcMar>
              <w:top w:w="57" w:type="dxa"/>
              <w:left w:w="57" w:type="dxa"/>
              <w:bottom w:w="57" w:type="dxa"/>
              <w:right w:w="57" w:type="dxa"/>
            </w:tcMar>
          </w:tcPr>
          <w:p w14:paraId="4B17F090" w14:textId="77777777" w:rsidR="00A83187" w:rsidRPr="005854AF" w:rsidRDefault="00A83187" w:rsidP="00E6776C">
            <w:pPr>
              <w:pStyle w:val="Heading2"/>
              <w:rPr>
                <w:rFonts w:eastAsia="Times New Roman"/>
                <w:caps/>
              </w:rPr>
            </w:pPr>
            <w:r w:rsidRPr="005854AF">
              <w:rPr>
                <w:rFonts w:eastAsia="Times New Roman"/>
              </w:rPr>
              <w:t>Purpose:</w:t>
            </w:r>
          </w:p>
        </w:tc>
        <w:tc>
          <w:tcPr>
            <w:tcW w:w="3986" w:type="pct"/>
            <w:gridSpan w:val="2"/>
            <w:shd w:val="clear" w:color="auto" w:fill="auto"/>
            <w:tcMar>
              <w:top w:w="57" w:type="dxa"/>
              <w:left w:w="57" w:type="dxa"/>
              <w:bottom w:w="57" w:type="dxa"/>
              <w:right w:w="57" w:type="dxa"/>
            </w:tcMar>
          </w:tcPr>
          <w:p w14:paraId="707499CE" w14:textId="4A2ACC0E" w:rsidR="005012C9" w:rsidRPr="005854AF" w:rsidRDefault="005012C9" w:rsidP="00E6776C">
            <w:r w:rsidRPr="005854AF">
              <w:rPr>
                <w:shd w:val="clear" w:color="auto" w:fill="FFFFFF"/>
              </w:rPr>
              <w:t xml:space="preserve">The purpose of this policy is to outline </w:t>
            </w:r>
            <w:r w:rsidR="009A723E">
              <w:rPr>
                <w:shd w:val="clear" w:color="auto" w:fill="FFFFFF"/>
              </w:rPr>
              <w:t>The BUSY School</w:t>
            </w:r>
            <w:r w:rsidR="00AF5EFC" w:rsidRPr="005854AF">
              <w:rPr>
                <w:shd w:val="clear" w:color="auto" w:fill="FFFFFF"/>
              </w:rPr>
              <w:t xml:space="preserve"> L</w:t>
            </w:r>
            <w:r w:rsidR="009A723E">
              <w:rPr>
                <w:shd w:val="clear" w:color="auto" w:fill="FFFFFF"/>
              </w:rPr>
              <w:t>td</w:t>
            </w:r>
            <w:r w:rsidR="00AF5EFC" w:rsidRPr="005854AF">
              <w:rPr>
                <w:shd w:val="clear" w:color="auto" w:fill="FFFFFF"/>
              </w:rPr>
              <w:t xml:space="preserve"> </w:t>
            </w:r>
            <w:r w:rsidRPr="005854AF">
              <w:rPr>
                <w:shd w:val="clear" w:color="auto" w:fill="FFFFFF"/>
              </w:rPr>
              <w:t>governance framework for achieving excellence in health and safety and the protection of the environment in which it operates</w:t>
            </w:r>
            <w:r w:rsidR="005854AF" w:rsidRPr="005854AF">
              <w:rPr>
                <w:shd w:val="clear" w:color="auto" w:fill="FFFFFF"/>
              </w:rPr>
              <w:t>.</w:t>
            </w:r>
          </w:p>
        </w:tc>
      </w:tr>
      <w:tr w:rsidR="00A83187" w:rsidRPr="005854AF" w14:paraId="3DE4EA47" w14:textId="77777777" w:rsidTr="005854AF">
        <w:tc>
          <w:tcPr>
            <w:tcW w:w="1014" w:type="pct"/>
            <w:shd w:val="clear" w:color="auto" w:fill="auto"/>
            <w:tcMar>
              <w:top w:w="57" w:type="dxa"/>
              <w:left w:w="57" w:type="dxa"/>
              <w:bottom w:w="57" w:type="dxa"/>
              <w:right w:w="57" w:type="dxa"/>
            </w:tcMar>
          </w:tcPr>
          <w:p w14:paraId="03BEFF36" w14:textId="77777777" w:rsidR="00A83187" w:rsidRPr="005854AF" w:rsidRDefault="00A83187" w:rsidP="00E6776C">
            <w:pPr>
              <w:pStyle w:val="Heading2"/>
              <w:rPr>
                <w:rFonts w:eastAsia="Times New Roman"/>
                <w:caps/>
              </w:rPr>
            </w:pPr>
            <w:r w:rsidRPr="005854AF">
              <w:rPr>
                <w:rFonts w:eastAsia="Times New Roman"/>
              </w:rPr>
              <w:t>Scope:</w:t>
            </w:r>
          </w:p>
        </w:tc>
        <w:tc>
          <w:tcPr>
            <w:tcW w:w="3986" w:type="pct"/>
            <w:gridSpan w:val="2"/>
            <w:shd w:val="clear" w:color="auto" w:fill="auto"/>
            <w:tcMar>
              <w:top w:w="57" w:type="dxa"/>
              <w:left w:w="57" w:type="dxa"/>
              <w:bottom w:w="57" w:type="dxa"/>
              <w:right w:w="57" w:type="dxa"/>
            </w:tcMar>
          </w:tcPr>
          <w:p w14:paraId="51517AE8" w14:textId="055EFEF6" w:rsidR="00A83187" w:rsidRPr="005854AF" w:rsidRDefault="009A723E" w:rsidP="00E6776C">
            <w:r>
              <w:t>The BUSY School Ltd</w:t>
            </w:r>
            <w:r w:rsidR="00AF5EFC" w:rsidRPr="005854AF">
              <w:t xml:space="preserve"> directors</w:t>
            </w:r>
            <w:r w:rsidR="00636F00" w:rsidRPr="005854AF">
              <w:t>, all</w:t>
            </w:r>
            <w:r w:rsidR="00A83187" w:rsidRPr="005854AF">
              <w:t xml:space="preserve"> </w:t>
            </w:r>
            <w:r w:rsidR="0070651A" w:rsidRPr="005854AF">
              <w:t>o</w:t>
            </w:r>
            <w:r w:rsidR="00A83187" w:rsidRPr="005854AF">
              <w:t xml:space="preserve">fficers, all </w:t>
            </w:r>
            <w:r w:rsidR="0070651A" w:rsidRPr="005854AF">
              <w:t>w</w:t>
            </w:r>
            <w:r w:rsidR="00A83187" w:rsidRPr="005854AF">
              <w:t xml:space="preserve">orkers and </w:t>
            </w:r>
            <w:r w:rsidR="0070651A" w:rsidRPr="005854AF">
              <w:t>o</w:t>
            </w:r>
            <w:r w:rsidR="00A83187" w:rsidRPr="005854AF">
              <w:t xml:space="preserve">ther </w:t>
            </w:r>
            <w:r w:rsidR="0070651A" w:rsidRPr="005854AF">
              <w:t>p</w:t>
            </w:r>
            <w:r w:rsidR="00A83187" w:rsidRPr="005854AF">
              <w:t>ersons at the school, including students and parents</w:t>
            </w:r>
            <w:r w:rsidR="005854AF" w:rsidRPr="005854AF">
              <w:t>.</w:t>
            </w:r>
          </w:p>
        </w:tc>
      </w:tr>
      <w:tr w:rsidR="00A83187" w:rsidRPr="005854AF" w14:paraId="3B37323A" w14:textId="77777777" w:rsidTr="005854AF">
        <w:tc>
          <w:tcPr>
            <w:tcW w:w="1014" w:type="pct"/>
            <w:shd w:val="clear" w:color="auto" w:fill="auto"/>
            <w:tcMar>
              <w:top w:w="57" w:type="dxa"/>
              <w:left w:w="57" w:type="dxa"/>
              <w:bottom w:w="57" w:type="dxa"/>
              <w:right w:w="57" w:type="dxa"/>
            </w:tcMar>
          </w:tcPr>
          <w:p w14:paraId="11FC7106" w14:textId="77777777" w:rsidR="00A83187" w:rsidRPr="005854AF" w:rsidRDefault="00A83187" w:rsidP="00E6776C">
            <w:pPr>
              <w:pStyle w:val="Heading2"/>
              <w:rPr>
                <w:rFonts w:eastAsia="Times New Roman"/>
              </w:rPr>
            </w:pPr>
            <w:r w:rsidRPr="005854AF">
              <w:rPr>
                <w:rFonts w:eastAsia="Times New Roman"/>
              </w:rPr>
              <w:t>Status:</w:t>
            </w:r>
          </w:p>
        </w:tc>
        <w:tc>
          <w:tcPr>
            <w:tcW w:w="1875" w:type="pct"/>
            <w:shd w:val="clear" w:color="auto" w:fill="auto"/>
            <w:tcMar>
              <w:top w:w="57" w:type="dxa"/>
              <w:left w:w="57" w:type="dxa"/>
              <w:bottom w:w="57" w:type="dxa"/>
              <w:right w:w="57" w:type="dxa"/>
            </w:tcMar>
          </w:tcPr>
          <w:p w14:paraId="1C88B4BF" w14:textId="7F68139E" w:rsidR="00A83187" w:rsidRPr="005854AF" w:rsidRDefault="00A83187" w:rsidP="00E6776C">
            <w:r w:rsidRPr="005854AF">
              <w:t>Approved</w:t>
            </w:r>
          </w:p>
        </w:tc>
        <w:tc>
          <w:tcPr>
            <w:tcW w:w="2111" w:type="pct"/>
            <w:shd w:val="clear" w:color="auto" w:fill="auto"/>
            <w:tcMar>
              <w:top w:w="57" w:type="dxa"/>
              <w:left w:w="57" w:type="dxa"/>
              <w:bottom w:w="57" w:type="dxa"/>
              <w:right w:w="57" w:type="dxa"/>
            </w:tcMar>
          </w:tcPr>
          <w:p w14:paraId="438AB464" w14:textId="51A1A5D6" w:rsidR="00A83187" w:rsidRPr="005854AF" w:rsidRDefault="00A83187" w:rsidP="00E6776C">
            <w:pPr>
              <w:rPr>
                <w:rFonts w:eastAsia="Calibri" w:cs="Times New Roman"/>
                <w:b/>
              </w:rPr>
            </w:pPr>
            <w:r w:rsidRPr="005854AF">
              <w:rPr>
                <w:rFonts w:eastAsia="Times New Roman" w:cs="Times New Roman"/>
                <w:b/>
              </w:rPr>
              <w:t>Supersedes</w:t>
            </w:r>
            <w:r w:rsidRPr="005854AF">
              <w:rPr>
                <w:rFonts w:eastAsia="Calibri" w:cs="Times New Roman"/>
                <w:b/>
              </w:rPr>
              <w:t xml:space="preserve">: </w:t>
            </w:r>
            <w:r w:rsidR="00A343D2" w:rsidRPr="005854AF">
              <w:t>Nil</w:t>
            </w:r>
            <w:r w:rsidRPr="005854AF">
              <w:t xml:space="preserve"> </w:t>
            </w:r>
          </w:p>
        </w:tc>
      </w:tr>
      <w:tr w:rsidR="00A83187" w:rsidRPr="005854AF" w14:paraId="5518EBB0" w14:textId="77777777" w:rsidTr="005854AF">
        <w:tc>
          <w:tcPr>
            <w:tcW w:w="1014" w:type="pct"/>
            <w:shd w:val="clear" w:color="auto" w:fill="auto"/>
            <w:tcMar>
              <w:top w:w="57" w:type="dxa"/>
              <w:left w:w="57" w:type="dxa"/>
              <w:bottom w:w="57" w:type="dxa"/>
              <w:right w:w="57" w:type="dxa"/>
            </w:tcMar>
          </w:tcPr>
          <w:p w14:paraId="4F8EA300" w14:textId="77777777" w:rsidR="00A83187" w:rsidRPr="005854AF" w:rsidRDefault="00A83187" w:rsidP="00E6776C">
            <w:pPr>
              <w:pStyle w:val="Heading2"/>
              <w:rPr>
                <w:rFonts w:eastAsia="Times New Roman"/>
                <w:caps/>
              </w:rPr>
            </w:pPr>
            <w:r w:rsidRPr="005854AF">
              <w:rPr>
                <w:rFonts w:eastAsia="Times New Roman"/>
              </w:rPr>
              <w:t>Authorised by:</w:t>
            </w:r>
          </w:p>
        </w:tc>
        <w:tc>
          <w:tcPr>
            <w:tcW w:w="1875" w:type="pct"/>
            <w:shd w:val="clear" w:color="auto" w:fill="auto"/>
            <w:tcMar>
              <w:top w:w="57" w:type="dxa"/>
              <w:left w:w="57" w:type="dxa"/>
              <w:bottom w:w="57" w:type="dxa"/>
              <w:right w:w="57" w:type="dxa"/>
            </w:tcMar>
          </w:tcPr>
          <w:p w14:paraId="2E101F3A" w14:textId="77777777" w:rsidR="00A83187" w:rsidRPr="005854AF" w:rsidRDefault="00A83187" w:rsidP="00E6776C">
            <w:r w:rsidRPr="005854AF">
              <w:t xml:space="preserve">Board Chair </w:t>
            </w:r>
          </w:p>
        </w:tc>
        <w:tc>
          <w:tcPr>
            <w:tcW w:w="2111" w:type="pct"/>
            <w:shd w:val="clear" w:color="auto" w:fill="auto"/>
            <w:tcMar>
              <w:top w:w="57" w:type="dxa"/>
              <w:left w:w="57" w:type="dxa"/>
              <w:bottom w:w="57" w:type="dxa"/>
              <w:right w:w="57" w:type="dxa"/>
            </w:tcMar>
          </w:tcPr>
          <w:p w14:paraId="3B8AC0F3" w14:textId="344A69E4" w:rsidR="00A83187" w:rsidRPr="005854AF" w:rsidRDefault="00A83187" w:rsidP="00E6776C">
            <w:pPr>
              <w:rPr>
                <w:rFonts w:eastAsia="Calibri" w:cs="Times New Roman"/>
              </w:rPr>
            </w:pPr>
            <w:r w:rsidRPr="005854AF">
              <w:rPr>
                <w:rFonts w:eastAsia="Calibri" w:cs="Times New Roman"/>
                <w:b/>
              </w:rPr>
              <w:t xml:space="preserve">Date of </w:t>
            </w:r>
            <w:r w:rsidRPr="005854AF">
              <w:rPr>
                <w:rFonts w:eastAsia="Times New Roman" w:cs="Times New Roman"/>
                <w:b/>
              </w:rPr>
              <w:t>Authorisation</w:t>
            </w:r>
            <w:r w:rsidRPr="005854AF">
              <w:rPr>
                <w:rFonts w:eastAsia="Calibri" w:cs="Times New Roman"/>
                <w:b/>
              </w:rPr>
              <w:t xml:space="preserve">: </w:t>
            </w:r>
            <w:r w:rsidR="009A723E">
              <w:rPr>
                <w:rFonts w:eastAsia="Calibri" w:cs="Times New Roman"/>
                <w:bCs/>
              </w:rPr>
              <w:t>28/10</w:t>
            </w:r>
            <w:r w:rsidR="00A343D2" w:rsidRPr="005854AF">
              <w:t>/2019</w:t>
            </w:r>
          </w:p>
        </w:tc>
      </w:tr>
      <w:tr w:rsidR="00A83187" w:rsidRPr="005854AF" w14:paraId="2C7E8F39" w14:textId="77777777" w:rsidTr="005854AF">
        <w:tc>
          <w:tcPr>
            <w:tcW w:w="1014" w:type="pct"/>
            <w:shd w:val="clear" w:color="auto" w:fill="auto"/>
            <w:tcMar>
              <w:top w:w="57" w:type="dxa"/>
              <w:left w:w="57" w:type="dxa"/>
              <w:bottom w:w="57" w:type="dxa"/>
              <w:right w:w="57" w:type="dxa"/>
            </w:tcMar>
          </w:tcPr>
          <w:p w14:paraId="3816AEBB" w14:textId="77777777" w:rsidR="00A83187" w:rsidRPr="005854AF" w:rsidRDefault="00A83187" w:rsidP="00E6776C">
            <w:pPr>
              <w:pStyle w:val="Heading2"/>
              <w:rPr>
                <w:rFonts w:eastAsia="Times New Roman"/>
                <w:caps/>
              </w:rPr>
            </w:pPr>
            <w:r w:rsidRPr="005854AF">
              <w:rPr>
                <w:rFonts w:eastAsia="Times New Roman"/>
              </w:rPr>
              <w:t>References:</w:t>
            </w:r>
          </w:p>
        </w:tc>
        <w:tc>
          <w:tcPr>
            <w:tcW w:w="3986" w:type="pct"/>
            <w:gridSpan w:val="2"/>
            <w:shd w:val="clear" w:color="auto" w:fill="auto"/>
            <w:tcMar>
              <w:top w:w="57" w:type="dxa"/>
              <w:left w:w="57" w:type="dxa"/>
              <w:bottom w:w="57" w:type="dxa"/>
              <w:right w:w="57" w:type="dxa"/>
            </w:tcMar>
          </w:tcPr>
          <w:p w14:paraId="593A1612" w14:textId="77777777" w:rsidR="00A83187" w:rsidRPr="000E02B5" w:rsidRDefault="00E6776C" w:rsidP="00E6776C">
            <w:pPr>
              <w:pStyle w:val="ListParagraph"/>
              <w:rPr>
                <w:rStyle w:val="Hyperlink"/>
                <w:rFonts w:ascii="Helvetica Neue" w:eastAsia="Calibri" w:hAnsi="Helvetica Neue" w:cstheme="majorHAnsi"/>
                <w:sz w:val="22"/>
              </w:rPr>
            </w:pPr>
            <w:hyperlink r:id="rId8" w:history="1">
              <w:r w:rsidR="00A83187" w:rsidRPr="000E02B5">
                <w:rPr>
                  <w:rStyle w:val="Hyperlink"/>
                  <w:rFonts w:ascii="Helvetica Neue" w:eastAsia="Times New Roman" w:hAnsi="Helvetica Neue" w:cstheme="majorHAnsi"/>
                  <w:i/>
                  <w:sz w:val="22"/>
                </w:rPr>
                <w:t xml:space="preserve">Work Health and Safety Act </w:t>
              </w:r>
              <w:r w:rsidR="00A83187" w:rsidRPr="000E02B5">
                <w:rPr>
                  <w:rStyle w:val="Hyperlink"/>
                  <w:rFonts w:ascii="Helvetica Neue" w:eastAsia="Times New Roman" w:hAnsi="Helvetica Neue" w:cstheme="majorHAnsi"/>
                  <w:sz w:val="22"/>
                </w:rPr>
                <w:t>2011 (Qld)</w:t>
              </w:r>
            </w:hyperlink>
          </w:p>
          <w:p w14:paraId="246D9E16" w14:textId="77777777" w:rsidR="00A83187" w:rsidRPr="000E02B5" w:rsidRDefault="00E6776C" w:rsidP="00E6776C">
            <w:pPr>
              <w:pStyle w:val="ListParagraph"/>
              <w:rPr>
                <w:rStyle w:val="Hyperlink"/>
                <w:rFonts w:ascii="Helvetica Neue" w:eastAsia="Calibri" w:hAnsi="Helvetica Neue" w:cstheme="majorHAnsi"/>
                <w:sz w:val="22"/>
              </w:rPr>
            </w:pPr>
            <w:hyperlink r:id="rId9" w:history="1">
              <w:r w:rsidR="00A83187" w:rsidRPr="000E02B5">
                <w:rPr>
                  <w:rStyle w:val="Hyperlink"/>
                  <w:rFonts w:ascii="Helvetica Neue" w:eastAsia="Times New Roman" w:hAnsi="Helvetica Neue" w:cstheme="majorHAnsi"/>
                  <w:sz w:val="22"/>
                </w:rPr>
                <w:t>Work Health and Safety Regulation 2011 (Qld)</w:t>
              </w:r>
            </w:hyperlink>
          </w:p>
          <w:p w14:paraId="1C567AE6" w14:textId="77777777" w:rsidR="00A83187" w:rsidRPr="000E02B5" w:rsidRDefault="00E6776C" w:rsidP="00E6776C">
            <w:pPr>
              <w:pStyle w:val="ListParagraph"/>
              <w:rPr>
                <w:rFonts w:cstheme="majorHAnsi"/>
                <w:i/>
                <w:color w:val="0070C0"/>
              </w:rPr>
            </w:pPr>
            <w:hyperlink r:id="rId10" w:history="1">
              <w:r w:rsidR="00A83187" w:rsidRPr="000E02B5">
                <w:rPr>
                  <w:rStyle w:val="Hyperlink"/>
                  <w:rFonts w:ascii="Helvetica Neue" w:hAnsi="Helvetica Neue" w:cstheme="majorHAnsi"/>
                  <w:i/>
                  <w:sz w:val="22"/>
                  <w:shd w:val="clear" w:color="auto" w:fill="FFFFFF"/>
                </w:rPr>
                <w:t>Education (Accreditation of Non-State Schools) Act</w:t>
              </w:r>
              <w:r w:rsidR="00FE1876" w:rsidRPr="000E02B5">
                <w:rPr>
                  <w:rStyle w:val="Hyperlink"/>
                  <w:rFonts w:ascii="Helvetica Neue" w:hAnsi="Helvetica Neue" w:cstheme="majorHAnsi"/>
                  <w:i/>
                  <w:sz w:val="22"/>
                  <w:shd w:val="clear" w:color="auto" w:fill="FFFFFF"/>
                </w:rPr>
                <w:t xml:space="preserve"> 20</w:t>
              </w:r>
              <w:r w:rsidR="00A83187" w:rsidRPr="000E02B5">
                <w:rPr>
                  <w:rStyle w:val="Hyperlink"/>
                  <w:rFonts w:ascii="Helvetica Neue" w:hAnsi="Helvetica Neue" w:cstheme="majorHAnsi"/>
                  <w:i/>
                  <w:sz w:val="22"/>
                  <w:shd w:val="clear" w:color="auto" w:fill="FFFFFF"/>
                </w:rPr>
                <w:t>1</w:t>
              </w:r>
              <w:r w:rsidR="00FE1876" w:rsidRPr="000E02B5">
                <w:rPr>
                  <w:rStyle w:val="Hyperlink"/>
                  <w:rFonts w:ascii="Helvetica Neue" w:hAnsi="Helvetica Neue" w:cstheme="majorHAnsi"/>
                  <w:i/>
                  <w:sz w:val="22"/>
                  <w:shd w:val="clear" w:color="auto" w:fill="FFFFFF"/>
                </w:rPr>
                <w:t>7</w:t>
              </w:r>
              <w:r w:rsidR="00A83187" w:rsidRPr="000E02B5">
                <w:rPr>
                  <w:rStyle w:val="Hyperlink"/>
                  <w:rFonts w:ascii="Helvetica Neue" w:hAnsi="Helvetica Neue" w:cstheme="majorHAnsi"/>
                  <w:i/>
                  <w:sz w:val="22"/>
                  <w:shd w:val="clear" w:color="auto" w:fill="FFFFFF"/>
                </w:rPr>
                <w:t xml:space="preserve"> </w:t>
              </w:r>
              <w:r w:rsidR="00A83187" w:rsidRPr="000E02B5">
                <w:rPr>
                  <w:rStyle w:val="Hyperlink"/>
                  <w:rFonts w:ascii="Helvetica Neue" w:hAnsi="Helvetica Neue" w:cstheme="majorHAnsi"/>
                  <w:i/>
                  <w:sz w:val="22"/>
                </w:rPr>
                <w:t>(Qld)</w:t>
              </w:r>
            </w:hyperlink>
          </w:p>
          <w:p w14:paraId="3CB59947" w14:textId="77777777" w:rsidR="00A83187" w:rsidRPr="000E02B5" w:rsidRDefault="00E6776C" w:rsidP="00E6776C">
            <w:pPr>
              <w:pStyle w:val="ListParagraph"/>
              <w:rPr>
                <w:rFonts w:cstheme="majorHAnsi"/>
              </w:rPr>
            </w:pPr>
            <w:hyperlink r:id="rId11" w:history="1">
              <w:r w:rsidR="00A83187" w:rsidRPr="000E02B5">
                <w:rPr>
                  <w:rStyle w:val="Hyperlink"/>
                  <w:rFonts w:ascii="Helvetica Neue" w:hAnsi="Helvetica Neue" w:cstheme="majorHAnsi"/>
                  <w:sz w:val="22"/>
                  <w:shd w:val="clear" w:color="auto" w:fill="FFFFFF"/>
                </w:rPr>
                <w:t>Education (Accreditation of Non-State Schools) Regulation 201</w:t>
              </w:r>
              <w:r w:rsidR="00FE1876" w:rsidRPr="000E02B5">
                <w:rPr>
                  <w:rStyle w:val="Hyperlink"/>
                  <w:rFonts w:ascii="Helvetica Neue" w:hAnsi="Helvetica Neue" w:cstheme="majorHAnsi"/>
                  <w:sz w:val="22"/>
                  <w:shd w:val="clear" w:color="auto" w:fill="FFFFFF"/>
                </w:rPr>
                <w:t>7</w:t>
              </w:r>
              <w:r w:rsidR="00A83187" w:rsidRPr="000E02B5">
                <w:rPr>
                  <w:rStyle w:val="Hyperlink"/>
                  <w:rFonts w:ascii="Helvetica Neue" w:hAnsi="Helvetica Neue" w:cstheme="majorHAnsi"/>
                  <w:sz w:val="22"/>
                  <w:shd w:val="clear" w:color="auto" w:fill="FFFFFF"/>
                </w:rPr>
                <w:t xml:space="preserve"> </w:t>
              </w:r>
              <w:r w:rsidR="00A83187" w:rsidRPr="000E02B5">
                <w:rPr>
                  <w:rStyle w:val="Hyperlink"/>
                  <w:rFonts w:ascii="Helvetica Neue" w:hAnsi="Helvetica Neue" w:cstheme="majorHAnsi"/>
                  <w:sz w:val="22"/>
                </w:rPr>
                <w:t>(Qld)</w:t>
              </w:r>
            </w:hyperlink>
          </w:p>
          <w:p w14:paraId="1DC61CD3" w14:textId="755C666E" w:rsidR="00A83187" w:rsidRPr="000E02B5" w:rsidRDefault="009A723E" w:rsidP="00E6776C">
            <w:pPr>
              <w:pStyle w:val="ListParagraph"/>
              <w:rPr>
                <w:rStyle w:val="Hyperlink"/>
                <w:rFonts w:ascii="Helvetica Neue" w:eastAsia="Calibri" w:hAnsi="Helvetica Neue" w:cstheme="majorHAnsi"/>
                <w:color w:val="auto"/>
                <w:sz w:val="22"/>
                <w:u w:val="none"/>
              </w:rPr>
            </w:pPr>
            <w:r w:rsidRPr="000E02B5">
              <w:rPr>
                <w:rFonts w:cstheme="majorHAnsi"/>
                <w:color w:val="333333"/>
                <w:shd w:val="clear" w:color="auto" w:fill="FFFFFF"/>
              </w:rPr>
              <w:t>The BUSY School Ltd</w:t>
            </w:r>
            <w:r w:rsidR="00A343D2" w:rsidRPr="000E02B5">
              <w:rPr>
                <w:rFonts w:cstheme="majorHAnsi"/>
                <w:color w:val="333333"/>
                <w:shd w:val="clear" w:color="auto" w:fill="FFFFFF"/>
              </w:rPr>
              <w:t xml:space="preserve"> </w:t>
            </w:r>
            <w:r w:rsidR="00A83187" w:rsidRPr="000E02B5">
              <w:rPr>
                <w:rStyle w:val="Hyperlink"/>
                <w:rFonts w:ascii="Helvetica Neue" w:eastAsia="Times New Roman" w:hAnsi="Helvetica Neue" w:cstheme="majorHAnsi"/>
                <w:color w:val="auto"/>
                <w:sz w:val="22"/>
                <w:u w:val="none"/>
              </w:rPr>
              <w:t>Risk Management Policy</w:t>
            </w:r>
          </w:p>
          <w:p w14:paraId="544C90EF" w14:textId="30C70A18" w:rsidR="00A83187" w:rsidRPr="000E02B5" w:rsidRDefault="009A723E" w:rsidP="00E6776C">
            <w:pPr>
              <w:pStyle w:val="ListParagraph"/>
              <w:rPr>
                <w:rFonts w:eastAsia="Calibri" w:cstheme="majorHAnsi"/>
              </w:rPr>
            </w:pPr>
            <w:r w:rsidRPr="000E02B5">
              <w:rPr>
                <w:rFonts w:cstheme="majorHAnsi"/>
                <w:color w:val="333333"/>
                <w:shd w:val="clear" w:color="auto" w:fill="FFFFFF"/>
              </w:rPr>
              <w:t>The BUSY School</w:t>
            </w:r>
            <w:r w:rsidR="00A83187" w:rsidRPr="000E02B5">
              <w:rPr>
                <w:rStyle w:val="Hyperlink"/>
                <w:rFonts w:ascii="Helvetica Neue" w:eastAsia="Times New Roman" w:hAnsi="Helvetica Neue" w:cstheme="majorHAnsi"/>
                <w:color w:val="auto"/>
                <w:sz w:val="22"/>
                <w:u w:val="none"/>
              </w:rPr>
              <w:t xml:space="preserve"> </w:t>
            </w:r>
            <w:r w:rsidRPr="000E02B5">
              <w:rPr>
                <w:rStyle w:val="Hyperlink"/>
                <w:rFonts w:ascii="Helvetica Neue" w:eastAsia="Times New Roman" w:hAnsi="Helvetica Neue" w:cstheme="majorHAnsi"/>
                <w:color w:val="auto"/>
                <w:sz w:val="22"/>
                <w:u w:val="none"/>
              </w:rPr>
              <w:t xml:space="preserve">Ltd </w:t>
            </w:r>
            <w:r w:rsidR="00A83187" w:rsidRPr="000E02B5">
              <w:rPr>
                <w:rStyle w:val="Hyperlink"/>
                <w:rFonts w:ascii="Helvetica Neue" w:eastAsia="Times New Roman" w:hAnsi="Helvetica Neue" w:cstheme="majorHAnsi"/>
                <w:color w:val="auto"/>
                <w:sz w:val="22"/>
                <w:u w:val="none"/>
              </w:rPr>
              <w:t>Incident Reporting Form</w:t>
            </w:r>
          </w:p>
          <w:p w14:paraId="18610934" w14:textId="1CC79017" w:rsidR="00A83187" w:rsidRPr="000E02B5" w:rsidRDefault="009A723E" w:rsidP="00E6776C">
            <w:pPr>
              <w:pStyle w:val="ListParagraph"/>
              <w:rPr>
                <w:rFonts w:eastAsia="Calibri" w:cstheme="majorHAnsi"/>
              </w:rPr>
            </w:pPr>
            <w:r w:rsidRPr="000E02B5">
              <w:rPr>
                <w:rFonts w:cstheme="majorHAnsi"/>
                <w:color w:val="333333"/>
                <w:shd w:val="clear" w:color="auto" w:fill="FFFFFF"/>
              </w:rPr>
              <w:t xml:space="preserve">The BUSY School Ltd </w:t>
            </w:r>
            <w:r w:rsidR="00A83187" w:rsidRPr="000E02B5">
              <w:rPr>
                <w:rFonts w:eastAsia="Calibri" w:cstheme="majorHAnsi"/>
              </w:rPr>
              <w:t>Workplace Bullying Policy</w:t>
            </w:r>
          </w:p>
          <w:p w14:paraId="5DAAC457" w14:textId="64FB3F15" w:rsidR="00A83187" w:rsidRPr="000E02B5" w:rsidRDefault="009A723E" w:rsidP="00E6776C">
            <w:pPr>
              <w:pStyle w:val="ListParagraph"/>
              <w:rPr>
                <w:rFonts w:eastAsia="Calibri" w:cstheme="majorHAnsi"/>
              </w:rPr>
            </w:pPr>
            <w:r w:rsidRPr="000E02B5">
              <w:rPr>
                <w:rFonts w:cstheme="majorHAnsi"/>
                <w:color w:val="333333"/>
                <w:shd w:val="clear" w:color="auto" w:fill="FFFFFF"/>
              </w:rPr>
              <w:t xml:space="preserve">The BUSY School Ltd </w:t>
            </w:r>
            <w:r w:rsidR="0024040C" w:rsidRPr="000E02B5">
              <w:rPr>
                <w:rFonts w:eastAsia="Calibri" w:cstheme="majorHAnsi"/>
              </w:rPr>
              <w:t>Complaints Handling</w:t>
            </w:r>
            <w:r w:rsidR="00A83187" w:rsidRPr="000E02B5">
              <w:rPr>
                <w:rFonts w:eastAsia="Calibri" w:cstheme="majorHAnsi"/>
              </w:rPr>
              <w:t xml:space="preserve"> Policy</w:t>
            </w:r>
          </w:p>
          <w:p w14:paraId="25D9B842" w14:textId="77777777" w:rsidR="00A83187" w:rsidRPr="005854AF" w:rsidRDefault="00A83187" w:rsidP="00E6776C">
            <w:pPr>
              <w:pStyle w:val="ListParagraph"/>
              <w:rPr>
                <w:rFonts w:asciiTheme="minorHAnsi" w:eastAsia="Calibri" w:hAnsiTheme="minorHAnsi" w:cs="Times New Roman"/>
              </w:rPr>
            </w:pPr>
            <w:r w:rsidRPr="000E02B5">
              <w:rPr>
                <w:rFonts w:eastAsia="Calibri" w:cstheme="majorHAnsi"/>
              </w:rPr>
              <w:t>Other related policies</w:t>
            </w:r>
          </w:p>
        </w:tc>
      </w:tr>
      <w:tr w:rsidR="00A83187" w:rsidRPr="005854AF" w14:paraId="5549ACDB" w14:textId="77777777" w:rsidTr="005854AF">
        <w:tc>
          <w:tcPr>
            <w:tcW w:w="1014" w:type="pct"/>
            <w:shd w:val="clear" w:color="auto" w:fill="auto"/>
            <w:tcMar>
              <w:top w:w="57" w:type="dxa"/>
              <w:left w:w="57" w:type="dxa"/>
              <w:bottom w:w="57" w:type="dxa"/>
              <w:right w:w="57" w:type="dxa"/>
            </w:tcMar>
          </w:tcPr>
          <w:p w14:paraId="0E494FFB" w14:textId="77777777" w:rsidR="00A83187" w:rsidRPr="005854AF" w:rsidRDefault="00A83187" w:rsidP="00E6776C">
            <w:pPr>
              <w:pStyle w:val="Heading2"/>
              <w:rPr>
                <w:rFonts w:eastAsia="Times New Roman"/>
                <w:caps/>
              </w:rPr>
            </w:pPr>
            <w:r w:rsidRPr="005854AF">
              <w:rPr>
                <w:rFonts w:eastAsia="Times New Roman"/>
              </w:rPr>
              <w:t>Review Date:</w:t>
            </w:r>
          </w:p>
        </w:tc>
        <w:tc>
          <w:tcPr>
            <w:tcW w:w="1875" w:type="pct"/>
            <w:shd w:val="clear" w:color="auto" w:fill="auto"/>
            <w:tcMar>
              <w:top w:w="57" w:type="dxa"/>
              <w:left w:w="57" w:type="dxa"/>
              <w:bottom w:w="57" w:type="dxa"/>
              <w:right w:w="57" w:type="dxa"/>
            </w:tcMar>
          </w:tcPr>
          <w:p w14:paraId="2D8E1498" w14:textId="77777777" w:rsidR="00A83187" w:rsidRPr="005854AF" w:rsidRDefault="00A83187" w:rsidP="00E6776C">
            <w:r w:rsidRPr="005854AF">
              <w:t>Annually</w:t>
            </w:r>
          </w:p>
        </w:tc>
        <w:tc>
          <w:tcPr>
            <w:tcW w:w="2111" w:type="pct"/>
            <w:shd w:val="clear" w:color="auto" w:fill="auto"/>
            <w:tcMar>
              <w:top w:w="57" w:type="dxa"/>
              <w:left w:w="57" w:type="dxa"/>
              <w:bottom w:w="57" w:type="dxa"/>
              <w:right w:w="57" w:type="dxa"/>
            </w:tcMar>
          </w:tcPr>
          <w:p w14:paraId="3EB8DED7" w14:textId="7FB4CF62" w:rsidR="00A83187" w:rsidRPr="005854AF" w:rsidRDefault="00A83187" w:rsidP="00E6776C">
            <w:pPr>
              <w:rPr>
                <w:rFonts w:eastAsia="Calibri" w:cs="Times New Roman"/>
              </w:rPr>
            </w:pPr>
            <w:r w:rsidRPr="005854AF">
              <w:rPr>
                <w:rFonts w:eastAsia="Calibri" w:cs="Times New Roman"/>
                <w:b/>
              </w:rPr>
              <w:t xml:space="preserve">Next </w:t>
            </w:r>
            <w:r w:rsidRPr="005854AF">
              <w:rPr>
                <w:rFonts w:eastAsia="Times New Roman" w:cs="Times New Roman"/>
                <w:b/>
              </w:rPr>
              <w:t>Review</w:t>
            </w:r>
            <w:r w:rsidRPr="005854AF">
              <w:rPr>
                <w:rFonts w:eastAsia="Calibri" w:cs="Times New Roman"/>
                <w:b/>
              </w:rPr>
              <w:t xml:space="preserve"> Date:</w:t>
            </w:r>
            <w:r w:rsidRPr="005854AF">
              <w:rPr>
                <w:rFonts w:eastAsia="Calibri" w:cs="Times New Roman"/>
              </w:rPr>
              <w:t xml:space="preserve"> </w:t>
            </w:r>
            <w:r w:rsidR="009A723E">
              <w:rPr>
                <w:rFonts w:eastAsia="Calibri" w:cs="Times New Roman"/>
              </w:rPr>
              <w:t>28/10</w:t>
            </w:r>
            <w:r w:rsidR="00A343D2" w:rsidRPr="005854AF">
              <w:t>/20</w:t>
            </w:r>
            <w:r w:rsidR="004F24E8" w:rsidRPr="005854AF">
              <w:t>20</w:t>
            </w:r>
          </w:p>
        </w:tc>
      </w:tr>
      <w:tr w:rsidR="00A83187" w:rsidRPr="005854AF" w14:paraId="24AA8552" w14:textId="77777777" w:rsidTr="005854AF">
        <w:tc>
          <w:tcPr>
            <w:tcW w:w="1014" w:type="pct"/>
            <w:shd w:val="clear" w:color="auto" w:fill="auto"/>
            <w:tcMar>
              <w:top w:w="57" w:type="dxa"/>
              <w:left w:w="57" w:type="dxa"/>
              <w:bottom w:w="57" w:type="dxa"/>
              <w:right w:w="57" w:type="dxa"/>
            </w:tcMar>
          </w:tcPr>
          <w:p w14:paraId="067923BB" w14:textId="77777777" w:rsidR="00A83187" w:rsidRPr="005854AF" w:rsidRDefault="00A83187" w:rsidP="00E6776C">
            <w:pPr>
              <w:pStyle w:val="Heading2"/>
              <w:rPr>
                <w:rFonts w:eastAsia="Times New Roman"/>
                <w:caps/>
              </w:rPr>
            </w:pPr>
            <w:r w:rsidRPr="005854AF">
              <w:rPr>
                <w:rFonts w:eastAsia="Times New Roman"/>
              </w:rPr>
              <w:t>Policy Owner:</w:t>
            </w:r>
          </w:p>
        </w:tc>
        <w:tc>
          <w:tcPr>
            <w:tcW w:w="3986" w:type="pct"/>
            <w:gridSpan w:val="2"/>
            <w:shd w:val="clear" w:color="auto" w:fill="auto"/>
            <w:tcMar>
              <w:top w:w="57" w:type="dxa"/>
              <w:left w:w="57" w:type="dxa"/>
              <w:bottom w:w="57" w:type="dxa"/>
              <w:right w:w="57" w:type="dxa"/>
            </w:tcMar>
          </w:tcPr>
          <w:p w14:paraId="705C6C10" w14:textId="77777777" w:rsidR="00A83187" w:rsidRPr="005854AF" w:rsidRDefault="00A83187" w:rsidP="00E6776C">
            <w:r w:rsidRPr="005854AF">
              <w:t>School Governing Body</w:t>
            </w:r>
          </w:p>
        </w:tc>
      </w:tr>
    </w:tbl>
    <w:p w14:paraId="1CE8B8CB" w14:textId="77777777" w:rsidR="000E02B5" w:rsidRDefault="000E02B5" w:rsidP="00E6776C">
      <w:pPr>
        <w:pStyle w:val="Heading1"/>
        <w:spacing w:before="360" w:line="240" w:lineRule="auto"/>
        <w:rPr>
          <w:rStyle w:val="StyleBookmanOldStyle10ptBold"/>
          <w:rFonts w:cs="Arial"/>
          <w:b/>
          <w:bCs/>
          <w:sz w:val="22"/>
          <w:szCs w:val="22"/>
        </w:rPr>
      </w:pPr>
    </w:p>
    <w:p w14:paraId="2F0907EB" w14:textId="77777777" w:rsidR="000E02B5" w:rsidRDefault="000E02B5" w:rsidP="00E6776C">
      <w:pPr>
        <w:spacing w:after="200"/>
        <w:jc w:val="left"/>
        <w:rPr>
          <w:rStyle w:val="StyleBookmanOldStyle10ptBold"/>
          <w:rFonts w:eastAsiaTheme="majorEastAsia" w:cs="Arial"/>
          <w:sz w:val="22"/>
        </w:rPr>
      </w:pPr>
      <w:r>
        <w:rPr>
          <w:rStyle w:val="StyleBookmanOldStyle10ptBold"/>
          <w:rFonts w:cs="Arial"/>
          <w:b w:val="0"/>
          <w:bCs w:val="0"/>
          <w:sz w:val="22"/>
        </w:rPr>
        <w:br w:type="page"/>
      </w:r>
    </w:p>
    <w:p w14:paraId="130E49E5" w14:textId="1A606397" w:rsidR="00A83187" w:rsidRDefault="00A83187" w:rsidP="00E6776C">
      <w:pPr>
        <w:pStyle w:val="Heading2"/>
      </w:pPr>
      <w:r w:rsidRPr="00AF5EFC">
        <w:rPr>
          <w:rStyle w:val="StyleBookmanOldStyle10ptBold"/>
          <w:b/>
          <w:bCs/>
          <w:sz w:val="22"/>
        </w:rPr>
        <w:t>Policy</w:t>
      </w:r>
      <w:r w:rsidRPr="00AF5EFC">
        <w:rPr>
          <w:rStyle w:val="StyleBookmanOldStyle10ptBold"/>
          <w:sz w:val="22"/>
        </w:rPr>
        <w:t xml:space="preserve"> </w:t>
      </w:r>
      <w:r w:rsidR="000E02B5">
        <w:t>S</w:t>
      </w:r>
      <w:r w:rsidRPr="00AF5EFC">
        <w:t>tatement</w:t>
      </w:r>
    </w:p>
    <w:p w14:paraId="7ED94D6D" w14:textId="77777777" w:rsidR="00E6776C" w:rsidRPr="00E6776C" w:rsidRDefault="00E6776C" w:rsidP="00E6776C"/>
    <w:p w14:paraId="15A81275" w14:textId="5D4B95E7" w:rsidR="007F0D6C" w:rsidRDefault="009A723E" w:rsidP="00E6776C">
      <w:r>
        <w:rPr>
          <w:rFonts w:cstheme="majorHAnsi"/>
          <w:color w:val="000000" w:themeColor="text1"/>
          <w:shd w:val="clear" w:color="auto" w:fill="FFFFFF"/>
        </w:rPr>
        <w:t>The BUSY School Ltd</w:t>
      </w:r>
      <w:r w:rsidR="005012C9" w:rsidRPr="00AF5EFC">
        <w:t xml:space="preserve"> is committed to providing and maintaining a safe and healthy workplace for all workers (including contractors and volunteers) as well as students, visitors and members of the public. Hazards and risks to health and safety will be eliminated or minimised, as far as is reasonably practicable</w:t>
      </w:r>
      <w:r w:rsidR="007F0D6C">
        <w:t>.</w:t>
      </w:r>
    </w:p>
    <w:p w14:paraId="332D2F85" w14:textId="6E849DDF" w:rsidR="00FA7234" w:rsidRPr="00AF5EFC" w:rsidRDefault="00A83187" w:rsidP="00E6776C">
      <w:pPr>
        <w:pStyle w:val="ListParagraph"/>
      </w:pPr>
      <w:r w:rsidRPr="00AF5EFC">
        <w:t xml:space="preserve">In line with the </w:t>
      </w:r>
      <w:r w:rsidRPr="00AF5EFC">
        <w:rPr>
          <w:i/>
        </w:rPr>
        <w:t xml:space="preserve">Work Health and Safety Act </w:t>
      </w:r>
      <w:r w:rsidRPr="00AF5EFC">
        <w:t xml:space="preserve">2011 (Qld) and the </w:t>
      </w:r>
      <w:r w:rsidRPr="00AF5EFC">
        <w:rPr>
          <w:i/>
        </w:rPr>
        <w:t>Work Health and Safety Regulation</w:t>
      </w:r>
      <w:r w:rsidRPr="00AF5EFC">
        <w:t xml:space="preserve"> 2011 (Qld), this means that </w:t>
      </w:r>
      <w:r w:rsidR="009A723E">
        <w:rPr>
          <w:rFonts w:cstheme="majorHAnsi"/>
          <w:color w:val="000000" w:themeColor="text1"/>
          <w:shd w:val="clear" w:color="auto" w:fill="FFFFFF"/>
        </w:rPr>
        <w:t>The BUSY School Ltd</w:t>
      </w:r>
      <w:r w:rsidR="004F24E8" w:rsidRPr="00AF5EFC">
        <w:rPr>
          <w:rFonts w:cstheme="majorHAnsi"/>
          <w:color w:val="000000" w:themeColor="text1"/>
          <w:shd w:val="clear" w:color="auto" w:fill="FFFFFF"/>
        </w:rPr>
        <w:t xml:space="preserve"> </w:t>
      </w:r>
      <w:r w:rsidRPr="00AF5EFC">
        <w:t>will ensure, so fa</w:t>
      </w:r>
      <w:r w:rsidR="007F0D6C">
        <w:t>r as is reasonably practicable:</w:t>
      </w:r>
    </w:p>
    <w:p w14:paraId="260707E2" w14:textId="76C6409D" w:rsidR="00FA7234" w:rsidRPr="00AF5EFC" w:rsidRDefault="00FA7234" w:rsidP="00E6776C">
      <w:pPr>
        <w:pStyle w:val="ListParagraph"/>
      </w:pPr>
      <w:r w:rsidRPr="00AF5EFC">
        <w:t>that the school complies with all legislation relating to health and safety;</w:t>
      </w:r>
    </w:p>
    <w:p w14:paraId="1639068A" w14:textId="77777777" w:rsidR="00FA7234" w:rsidRPr="00AF5EFC" w:rsidRDefault="00FA7234" w:rsidP="00E6776C">
      <w:pPr>
        <w:pStyle w:val="ListParagraph"/>
      </w:pPr>
      <w:r w:rsidRPr="00AF5EFC">
        <w:t>to eliminate or minimise all workplace hazards and risks as far as is reasonably practicable;</w:t>
      </w:r>
    </w:p>
    <w:p w14:paraId="1F593A9F" w14:textId="77777777" w:rsidR="00FA7234" w:rsidRPr="00AF5EFC" w:rsidRDefault="00FA7234" w:rsidP="00E6776C">
      <w:pPr>
        <w:pStyle w:val="ListParagraph"/>
      </w:pPr>
      <w:r w:rsidRPr="00AF5EFC">
        <w:t>to provide information, instruction and training to enable all workers to work safely;</w:t>
      </w:r>
    </w:p>
    <w:p w14:paraId="2E675BAA" w14:textId="77777777" w:rsidR="00FA7234" w:rsidRPr="00AF5EFC" w:rsidRDefault="00FA7234" w:rsidP="00E6776C">
      <w:pPr>
        <w:pStyle w:val="ListParagraph"/>
      </w:pPr>
      <w:r w:rsidRPr="00AF5EFC">
        <w:t>to supervise workers to ensure work activities are performed safely;</w:t>
      </w:r>
    </w:p>
    <w:p w14:paraId="3CEE2754" w14:textId="77777777" w:rsidR="00FA7234" w:rsidRPr="00AF5EFC" w:rsidRDefault="00FA7234" w:rsidP="00E6776C">
      <w:pPr>
        <w:pStyle w:val="ListParagraph"/>
      </w:pPr>
      <w:r w:rsidRPr="00AF5EFC">
        <w:t>to consult with and involve workers on matters relating to health, safety and wellbeing;</w:t>
      </w:r>
    </w:p>
    <w:p w14:paraId="020A928A" w14:textId="77777777" w:rsidR="00FA7234" w:rsidRPr="00AF5EFC" w:rsidRDefault="00FA7234" w:rsidP="00E6776C">
      <w:pPr>
        <w:pStyle w:val="ListParagraph"/>
      </w:pPr>
      <w:r w:rsidRPr="00AF5EFC">
        <w:t>to provide appropriate safety equipment and personal protective equipment;</w:t>
      </w:r>
    </w:p>
    <w:p w14:paraId="034FA42D" w14:textId="08DC12C9" w:rsidR="005854AF" w:rsidRPr="005854AF" w:rsidRDefault="00FA7234" w:rsidP="00E6776C">
      <w:pPr>
        <w:pStyle w:val="ListParagraph"/>
      </w:pPr>
      <w:r w:rsidRPr="005854AF">
        <w:t>to provide a suitable injury management and return to work program</w:t>
      </w:r>
    </w:p>
    <w:p w14:paraId="5D7DDE21" w14:textId="7EEE3EFC" w:rsidR="00A83187" w:rsidRPr="00AF5EFC" w:rsidRDefault="00A83187" w:rsidP="00E6776C">
      <w:pPr>
        <w:rPr>
          <w:i/>
        </w:rPr>
      </w:pPr>
      <w:r w:rsidRPr="00AF5EFC">
        <w:t xml:space="preserve">This commitment is in line with </w:t>
      </w:r>
      <w:r w:rsidR="009A723E">
        <w:rPr>
          <w:rFonts w:cstheme="majorHAnsi"/>
          <w:color w:val="000000" w:themeColor="text1"/>
          <w:shd w:val="clear" w:color="auto" w:fill="FFFFFF"/>
        </w:rPr>
        <w:t>The BUSY School Ltd</w:t>
      </w:r>
      <w:r w:rsidR="004F24E8" w:rsidRPr="00AF5EFC">
        <w:rPr>
          <w:rFonts w:cstheme="majorHAnsi"/>
          <w:color w:val="000000" w:themeColor="text1"/>
          <w:shd w:val="clear" w:color="auto" w:fill="FFFFFF"/>
        </w:rPr>
        <w:t xml:space="preserve"> </w:t>
      </w:r>
      <w:r w:rsidRPr="00AF5EFC">
        <w:t xml:space="preserve">responsibility under the </w:t>
      </w:r>
      <w:r w:rsidRPr="00AF5EFC">
        <w:rPr>
          <w:i/>
        </w:rPr>
        <w:t>Education (Accreditation of Non-State Schools) Regulation</w:t>
      </w:r>
      <w:r w:rsidR="008C2390" w:rsidRPr="00AF5EFC">
        <w:t xml:space="preserve"> 2017</w:t>
      </w:r>
      <w:r w:rsidRPr="00AF5EFC">
        <w:t xml:space="preserve"> to </w:t>
      </w:r>
      <w:r w:rsidR="00EC66B3" w:rsidRPr="00AF5EFC">
        <w:t xml:space="preserve">comply with the requirements of the </w:t>
      </w:r>
      <w:r w:rsidR="00EC66B3" w:rsidRPr="00AF5EFC">
        <w:rPr>
          <w:i/>
        </w:rPr>
        <w:t>Work Health and Safety Act 2011.</w:t>
      </w:r>
    </w:p>
    <w:p w14:paraId="45706F74" w14:textId="7DC95EF7" w:rsidR="00A83187" w:rsidRDefault="00A83187" w:rsidP="00E6776C">
      <w:pPr>
        <w:pStyle w:val="Heading2"/>
        <w:rPr>
          <w:rStyle w:val="StyleBookmanOldStyle10ptBold"/>
          <w:b/>
          <w:bCs/>
          <w:sz w:val="22"/>
        </w:rPr>
      </w:pPr>
      <w:r w:rsidRPr="00AF5EFC">
        <w:rPr>
          <w:rStyle w:val="StyleBookmanOldStyle10ptBold"/>
          <w:b/>
          <w:bCs/>
          <w:sz w:val="22"/>
        </w:rPr>
        <w:t xml:space="preserve">Responsibilities </w:t>
      </w:r>
    </w:p>
    <w:p w14:paraId="314D218B" w14:textId="77777777" w:rsidR="000E02B5" w:rsidRPr="000E02B5" w:rsidRDefault="000E02B5" w:rsidP="00E6776C"/>
    <w:p w14:paraId="79045F43" w14:textId="2D956077" w:rsidR="007F0D6C" w:rsidRDefault="009A723E" w:rsidP="00E6776C">
      <w:r>
        <w:rPr>
          <w:rFonts w:cstheme="majorHAnsi"/>
          <w:color w:val="000000" w:themeColor="text1"/>
          <w:shd w:val="clear" w:color="auto" w:fill="FFFFFF"/>
        </w:rPr>
        <w:t>The BUSY School Ltd</w:t>
      </w:r>
      <w:r w:rsidR="004F24E8" w:rsidRPr="00AF5EFC">
        <w:rPr>
          <w:rFonts w:cstheme="majorHAnsi"/>
          <w:color w:val="000000" w:themeColor="text1"/>
          <w:shd w:val="clear" w:color="auto" w:fill="FFFFFF"/>
        </w:rPr>
        <w:t xml:space="preserve"> </w:t>
      </w:r>
      <w:r w:rsidR="00A83187" w:rsidRPr="00AF5EFC">
        <w:t xml:space="preserve">acknowledges that a duty under the </w:t>
      </w:r>
      <w:r w:rsidR="00A83187" w:rsidRPr="00AF5EFC">
        <w:rPr>
          <w:i/>
        </w:rPr>
        <w:t>Work Health and Safety Act</w:t>
      </w:r>
      <w:r w:rsidR="00EC66B3" w:rsidRPr="00AF5EFC">
        <w:rPr>
          <w:i/>
        </w:rPr>
        <w:t xml:space="preserve"> 2011</w:t>
      </w:r>
      <w:r w:rsidR="00A83187" w:rsidRPr="00AF5EFC">
        <w:rPr>
          <w:i/>
        </w:rPr>
        <w:t xml:space="preserve"> </w:t>
      </w:r>
      <w:r w:rsidR="00A83187" w:rsidRPr="00AF5EFC">
        <w:t xml:space="preserve">and the </w:t>
      </w:r>
      <w:r w:rsidR="00EC66B3" w:rsidRPr="00AF5EFC">
        <w:rPr>
          <w:i/>
        </w:rPr>
        <w:t xml:space="preserve">Work Health and Safety </w:t>
      </w:r>
      <w:r w:rsidR="00A83187" w:rsidRPr="00AF5EFC">
        <w:rPr>
          <w:i/>
        </w:rPr>
        <w:t>Regulation</w:t>
      </w:r>
      <w:r w:rsidR="00EC66B3" w:rsidRPr="00AF5EFC">
        <w:rPr>
          <w:i/>
        </w:rPr>
        <w:t xml:space="preserve"> 2011</w:t>
      </w:r>
      <w:r w:rsidR="00A83187" w:rsidRPr="00AF5EFC">
        <w:t xml:space="preserve"> cannot be transferred or delegated to another person</w:t>
      </w:r>
      <w:r w:rsidR="007F0D6C">
        <w:t>.</w:t>
      </w:r>
    </w:p>
    <w:p w14:paraId="4B82F556" w14:textId="5F74B0C2" w:rsidR="00A83187" w:rsidRPr="00AF5EFC" w:rsidRDefault="009A723E" w:rsidP="00E6776C">
      <w:r>
        <w:rPr>
          <w:rFonts w:cstheme="majorHAnsi"/>
          <w:color w:val="000000" w:themeColor="text1"/>
          <w:shd w:val="clear" w:color="auto" w:fill="FFFFFF"/>
        </w:rPr>
        <w:t>The BUSY School Ltd</w:t>
      </w:r>
      <w:r w:rsidR="00A343D2" w:rsidRPr="00AF5EFC">
        <w:t xml:space="preserve"> </w:t>
      </w:r>
      <w:r w:rsidR="00A83187" w:rsidRPr="00AF5EFC">
        <w:t xml:space="preserve">also acknowledges that in accordance with the </w:t>
      </w:r>
      <w:r w:rsidR="00A83187" w:rsidRPr="00AF5EFC">
        <w:rPr>
          <w:i/>
        </w:rPr>
        <w:t xml:space="preserve">Work Health and Safety Act </w:t>
      </w:r>
      <w:r w:rsidR="00EC66B3" w:rsidRPr="00AF5EFC">
        <w:rPr>
          <w:i/>
        </w:rPr>
        <w:t xml:space="preserve">2011 </w:t>
      </w:r>
      <w:r w:rsidR="00A83187" w:rsidRPr="00AF5EFC">
        <w:t xml:space="preserve">and the </w:t>
      </w:r>
      <w:r w:rsidR="00EC66B3" w:rsidRPr="00AF5EFC">
        <w:rPr>
          <w:i/>
        </w:rPr>
        <w:t>Work Health and Safety</w:t>
      </w:r>
      <w:r w:rsidR="00EC66B3" w:rsidRPr="00AF5EFC">
        <w:t xml:space="preserve"> </w:t>
      </w:r>
      <w:r w:rsidR="00A83187" w:rsidRPr="00AF5EFC">
        <w:rPr>
          <w:i/>
        </w:rPr>
        <w:t>Regulation</w:t>
      </w:r>
      <w:r w:rsidR="00EC66B3" w:rsidRPr="00AF5EFC">
        <w:rPr>
          <w:i/>
        </w:rPr>
        <w:t xml:space="preserve"> 2011</w:t>
      </w:r>
      <w:r w:rsidR="00A83187" w:rsidRPr="00AF5EFC">
        <w:t>:</w:t>
      </w:r>
    </w:p>
    <w:p w14:paraId="7A0AC1D3" w14:textId="77777777" w:rsidR="00A83187" w:rsidRPr="00AF5EFC" w:rsidRDefault="00A83187" w:rsidP="00E6776C">
      <w:pPr>
        <w:pStyle w:val="ListParagraph"/>
        <w:numPr>
          <w:ilvl w:val="0"/>
          <w:numId w:val="3"/>
        </w:numPr>
      </w:pPr>
      <w:r w:rsidRPr="00AF5EFC">
        <w:t>More than one person can concurrently have the same duty</w:t>
      </w:r>
    </w:p>
    <w:p w14:paraId="09BAB6D7" w14:textId="77777777" w:rsidR="00A83187" w:rsidRPr="00AF5EFC" w:rsidRDefault="00A83187" w:rsidP="00E6776C">
      <w:pPr>
        <w:pStyle w:val="ListParagraph"/>
        <w:numPr>
          <w:ilvl w:val="0"/>
          <w:numId w:val="3"/>
        </w:numPr>
      </w:pPr>
      <w:r w:rsidRPr="00AF5EFC">
        <w:t>Each duty holder must comply with that duty to the standard required by the legislation even if another duty holder has the same duty</w:t>
      </w:r>
    </w:p>
    <w:p w14:paraId="5B04FAE5" w14:textId="5163CB55" w:rsidR="00A83187" w:rsidRPr="00AF5EFC" w:rsidRDefault="00A83187" w:rsidP="00E6776C">
      <w:pPr>
        <w:pStyle w:val="ListParagraph"/>
        <w:numPr>
          <w:ilvl w:val="0"/>
          <w:numId w:val="3"/>
        </w:numPr>
      </w:pPr>
      <w:r w:rsidRPr="00AF5EFC">
        <w:t>If more than one person has a duty for the same matter, each person</w:t>
      </w:r>
      <w:r w:rsidR="0042755D">
        <w:t xml:space="preserve"> </w:t>
      </w:r>
      <w:r w:rsidRPr="00AF5EFC">
        <w:t>—</w:t>
      </w:r>
    </w:p>
    <w:p w14:paraId="691A0425" w14:textId="77777777" w:rsidR="00A83187" w:rsidRPr="00AF5EFC" w:rsidRDefault="00A83187" w:rsidP="00E6776C">
      <w:pPr>
        <w:pStyle w:val="ListParagraph"/>
        <w:numPr>
          <w:ilvl w:val="0"/>
          <w:numId w:val="4"/>
        </w:numPr>
      </w:pPr>
      <w:r w:rsidRPr="00AF5EFC">
        <w:t>retains responsibility for their duty in relation to the matter; and</w:t>
      </w:r>
    </w:p>
    <w:p w14:paraId="261E014B" w14:textId="77777777" w:rsidR="00A83187" w:rsidRPr="00AF5EFC" w:rsidRDefault="00A83187" w:rsidP="00E6776C">
      <w:pPr>
        <w:pStyle w:val="ListParagraph"/>
        <w:numPr>
          <w:ilvl w:val="0"/>
          <w:numId w:val="4"/>
        </w:numPr>
      </w:pPr>
      <w:r w:rsidRPr="00AF5EFC">
        <w:t>must discharge their duty to the extent to which they have the capacity to influence and control the matter or would have had that capacity but for an agreement or arrangement purporting to limit or remove that capacity; and</w:t>
      </w:r>
    </w:p>
    <w:p w14:paraId="68246BC4" w14:textId="77777777" w:rsidR="00A83187" w:rsidRPr="00AF5EFC" w:rsidRDefault="00A83187" w:rsidP="00E6776C">
      <w:pPr>
        <w:pStyle w:val="ListParagraph"/>
        <w:numPr>
          <w:ilvl w:val="0"/>
          <w:numId w:val="4"/>
        </w:numPr>
      </w:pPr>
      <w:r w:rsidRPr="00AF5EFC">
        <w:t>must, so far as is reasonably practicable, consult, cooperate and coordinate activities with all other persons who have a duty in relation to the same matter</w:t>
      </w:r>
    </w:p>
    <w:p w14:paraId="58473005" w14:textId="5F320F16" w:rsidR="00A83187" w:rsidRPr="00AF5EFC" w:rsidRDefault="00A83187" w:rsidP="00E6776C">
      <w:r w:rsidRPr="00AF5EFC">
        <w:t xml:space="preserve">The specific roles and responsibilities of a </w:t>
      </w:r>
      <w:r w:rsidR="00877EEE">
        <w:t>p</w:t>
      </w:r>
      <w:r w:rsidRPr="00AF5EFC">
        <w:t xml:space="preserve">erson </w:t>
      </w:r>
      <w:r w:rsidR="00877EEE">
        <w:t>c</w:t>
      </w:r>
      <w:r w:rsidRPr="00AF5EFC">
        <w:t xml:space="preserve">onducting a </w:t>
      </w:r>
      <w:r w:rsidR="00877EEE">
        <w:t>b</w:t>
      </w:r>
      <w:r w:rsidRPr="00AF5EFC">
        <w:t xml:space="preserve">usiness or </w:t>
      </w:r>
      <w:r w:rsidR="00877EEE">
        <w:t>undertaking;</w:t>
      </w:r>
      <w:r w:rsidRPr="00AF5EFC">
        <w:t xml:space="preserve"> </w:t>
      </w:r>
      <w:r w:rsidR="00877EEE">
        <w:t>officers;</w:t>
      </w:r>
      <w:r w:rsidRPr="00AF5EFC">
        <w:t xml:space="preserve"> </w:t>
      </w:r>
      <w:r w:rsidR="00877EEE">
        <w:t>w</w:t>
      </w:r>
      <w:r w:rsidRPr="00AF5EFC">
        <w:t>orkers</w:t>
      </w:r>
      <w:r w:rsidR="00877EEE">
        <w:t>;</w:t>
      </w:r>
      <w:r w:rsidRPr="00AF5EFC">
        <w:t xml:space="preserve"> and </w:t>
      </w:r>
      <w:r w:rsidR="00877EEE">
        <w:t>o</w:t>
      </w:r>
      <w:r w:rsidRPr="00AF5EFC">
        <w:t xml:space="preserve">ther </w:t>
      </w:r>
      <w:r w:rsidR="00877EEE">
        <w:t>p</w:t>
      </w:r>
      <w:r w:rsidRPr="00AF5EFC">
        <w:t>ersons are outlined below.</w:t>
      </w:r>
    </w:p>
    <w:p w14:paraId="3E0A0649" w14:textId="691FE690" w:rsidR="00A83187" w:rsidRPr="00AF5EFC" w:rsidRDefault="00A83187" w:rsidP="00E6776C">
      <w:pPr>
        <w:pStyle w:val="Heading2"/>
        <w:rPr>
          <w:rStyle w:val="StyleBookmanOldStyle10ptBold"/>
          <w:b/>
          <w:bCs/>
          <w:sz w:val="22"/>
        </w:rPr>
      </w:pPr>
      <w:r w:rsidRPr="00AF5EFC">
        <w:rPr>
          <w:rStyle w:val="StyleBookmanOldStyle10ptBold"/>
          <w:b/>
          <w:bCs/>
          <w:sz w:val="22"/>
        </w:rPr>
        <w:t xml:space="preserve">Person </w:t>
      </w:r>
      <w:r w:rsidR="00877EEE">
        <w:rPr>
          <w:rStyle w:val="StyleBookmanOldStyle10ptBold"/>
          <w:b/>
          <w:bCs/>
          <w:sz w:val="22"/>
        </w:rPr>
        <w:t>c</w:t>
      </w:r>
      <w:r w:rsidRPr="00AF5EFC">
        <w:rPr>
          <w:rStyle w:val="StyleBookmanOldStyle10ptBold"/>
          <w:b/>
          <w:bCs/>
          <w:sz w:val="22"/>
        </w:rPr>
        <w:t xml:space="preserve">onducting a </w:t>
      </w:r>
      <w:r w:rsidR="00877EEE">
        <w:rPr>
          <w:rStyle w:val="StyleBookmanOldStyle10ptBold"/>
          <w:b/>
          <w:bCs/>
          <w:sz w:val="22"/>
        </w:rPr>
        <w:t>b</w:t>
      </w:r>
      <w:r w:rsidRPr="00AF5EFC">
        <w:rPr>
          <w:rStyle w:val="StyleBookmanOldStyle10ptBold"/>
          <w:b/>
          <w:bCs/>
          <w:sz w:val="22"/>
        </w:rPr>
        <w:t xml:space="preserve">usiness or </w:t>
      </w:r>
      <w:r w:rsidR="00877EEE">
        <w:rPr>
          <w:rStyle w:val="StyleBookmanOldStyle10ptBold"/>
          <w:b/>
          <w:bCs/>
          <w:sz w:val="22"/>
        </w:rPr>
        <w:t>u</w:t>
      </w:r>
      <w:r w:rsidRPr="00AF5EFC">
        <w:rPr>
          <w:rStyle w:val="StyleBookmanOldStyle10ptBold"/>
          <w:b/>
          <w:bCs/>
          <w:sz w:val="22"/>
        </w:rPr>
        <w:t>ndertaking</w:t>
      </w:r>
    </w:p>
    <w:p w14:paraId="7DB3B949" w14:textId="77777777" w:rsidR="000E02B5" w:rsidRDefault="000E02B5" w:rsidP="00E6776C">
      <w:pPr>
        <w:spacing w:line="240" w:lineRule="auto"/>
        <w:rPr>
          <w:rFonts w:asciiTheme="minorHAnsi" w:eastAsia="Calibri" w:hAnsiTheme="minorHAnsi"/>
          <w:sz w:val="21"/>
          <w:szCs w:val="21"/>
        </w:rPr>
      </w:pPr>
    </w:p>
    <w:p w14:paraId="01843F21" w14:textId="367D3DAC" w:rsidR="004F24E8" w:rsidRPr="00AF5EFC" w:rsidRDefault="00A83187" w:rsidP="00E6776C">
      <w:r w:rsidRPr="00AF5EFC">
        <w:rPr>
          <w:rFonts w:eastAsia="Calibri"/>
        </w:rPr>
        <w:t xml:space="preserve">In its legal role as a </w:t>
      </w:r>
      <w:r w:rsidRPr="00AF5EFC">
        <w:rPr>
          <w:rFonts w:eastAsia="Calibri"/>
          <w:i/>
        </w:rPr>
        <w:t>Person Conducting a Business or Undertaking</w:t>
      </w:r>
      <w:r w:rsidRPr="00AF5EFC">
        <w:rPr>
          <w:rFonts w:eastAsia="Calibri"/>
        </w:rPr>
        <w:t xml:space="preserve">, </w:t>
      </w:r>
      <w:r w:rsidR="009A723E">
        <w:rPr>
          <w:rFonts w:cstheme="majorHAnsi"/>
          <w:color w:val="000000" w:themeColor="text1"/>
          <w:shd w:val="clear" w:color="auto" w:fill="FFFFFF"/>
        </w:rPr>
        <w:t>The BUSY School Ltd</w:t>
      </w:r>
      <w:r w:rsidRPr="00AF5EFC">
        <w:rPr>
          <w:rFonts w:eastAsia="Calibri"/>
        </w:rPr>
        <w:t xml:space="preserve"> </w:t>
      </w:r>
      <w:r w:rsidRPr="00AF5EFC">
        <w:t xml:space="preserve">must undertake its role and responsibilities under the </w:t>
      </w:r>
      <w:r w:rsidRPr="00AF5EFC">
        <w:rPr>
          <w:i/>
        </w:rPr>
        <w:t>Work Health and Safety Act</w:t>
      </w:r>
      <w:r w:rsidR="007B0A12" w:rsidRPr="00AF5EFC">
        <w:rPr>
          <w:i/>
        </w:rPr>
        <w:t xml:space="preserve"> 2011</w:t>
      </w:r>
      <w:r w:rsidRPr="00AF5EFC">
        <w:rPr>
          <w:i/>
        </w:rPr>
        <w:t xml:space="preserve"> </w:t>
      </w:r>
      <w:r w:rsidRPr="00AF5EFC">
        <w:t xml:space="preserve">and the </w:t>
      </w:r>
      <w:r w:rsidR="007B0A12" w:rsidRPr="00AF5EFC">
        <w:rPr>
          <w:i/>
        </w:rPr>
        <w:t>Work Health and Safety</w:t>
      </w:r>
      <w:r w:rsidR="007B0A12" w:rsidRPr="00AF5EFC">
        <w:t xml:space="preserve"> </w:t>
      </w:r>
      <w:r w:rsidRPr="00AF5EFC">
        <w:rPr>
          <w:i/>
        </w:rPr>
        <w:t>Regulation</w:t>
      </w:r>
      <w:r w:rsidR="007B0A12" w:rsidRPr="00AF5EFC">
        <w:rPr>
          <w:i/>
        </w:rPr>
        <w:t xml:space="preserve"> 2011</w:t>
      </w:r>
      <w:r w:rsidRPr="00AF5EFC">
        <w:t xml:space="preserve"> </w:t>
      </w:r>
      <w:r w:rsidR="00392D96" w:rsidRPr="00AF5EFC">
        <w:t xml:space="preserve">as follows: </w:t>
      </w:r>
    </w:p>
    <w:p w14:paraId="44C7AB19" w14:textId="0D3377F9" w:rsidR="004F24E8" w:rsidRPr="00AF5EFC" w:rsidRDefault="009A723E" w:rsidP="00E6776C">
      <w:pPr>
        <w:pStyle w:val="ListParagraph"/>
        <w:numPr>
          <w:ilvl w:val="0"/>
          <w:numId w:val="5"/>
        </w:numPr>
      </w:pPr>
      <w:r>
        <w:t>The BUSY School Ltd</w:t>
      </w:r>
      <w:r w:rsidR="00A83187" w:rsidRPr="00251793">
        <w:t xml:space="preserve"> </w:t>
      </w:r>
      <w:r w:rsidR="00A83187" w:rsidRPr="00AF5EFC">
        <w:t>will ensure, so far as is reasonably practicable, the health and safety of:</w:t>
      </w:r>
    </w:p>
    <w:p w14:paraId="24F892C2" w14:textId="35B97341" w:rsidR="00A83187" w:rsidRPr="00AF5EFC" w:rsidRDefault="00251793" w:rsidP="00E6776C">
      <w:pPr>
        <w:pStyle w:val="ListParagraph"/>
        <w:numPr>
          <w:ilvl w:val="0"/>
          <w:numId w:val="6"/>
        </w:numPr>
      </w:pPr>
      <w:r>
        <w:t>w</w:t>
      </w:r>
      <w:r w:rsidR="00A83187" w:rsidRPr="00AF5EFC">
        <w:t>orkers engaged, or caused to be engaged by the school; and</w:t>
      </w:r>
    </w:p>
    <w:p w14:paraId="625E3A69" w14:textId="30C3EAE2" w:rsidR="004F24E8" w:rsidRPr="00AF5EFC" w:rsidRDefault="00251793" w:rsidP="00E6776C">
      <w:pPr>
        <w:pStyle w:val="ListParagraph"/>
        <w:numPr>
          <w:ilvl w:val="0"/>
          <w:numId w:val="6"/>
        </w:numPr>
      </w:pPr>
      <w:r>
        <w:t>w</w:t>
      </w:r>
      <w:r w:rsidR="00A83187" w:rsidRPr="00AF5EFC">
        <w:t>orkers whose activities in carrying out work are influenced or directed by the school;</w:t>
      </w:r>
      <w:r w:rsidR="00FA7234" w:rsidRPr="00AF5EFC">
        <w:t xml:space="preserve"> </w:t>
      </w:r>
      <w:r w:rsidR="00A83187" w:rsidRPr="00AF5EFC">
        <w:t>while they are at work in the school.</w:t>
      </w:r>
    </w:p>
    <w:p w14:paraId="2448B2C7" w14:textId="028E76BB" w:rsidR="00A83187" w:rsidRPr="00AF5EFC" w:rsidRDefault="009A723E" w:rsidP="00E6776C">
      <w:pPr>
        <w:pStyle w:val="ListParagraph"/>
        <w:numPr>
          <w:ilvl w:val="0"/>
          <w:numId w:val="5"/>
        </w:numPr>
      </w:pPr>
      <w:r>
        <w:t>The BUSY School Ltd</w:t>
      </w:r>
      <w:r w:rsidR="004F24E8" w:rsidRPr="00251793">
        <w:t xml:space="preserve"> </w:t>
      </w:r>
      <w:r w:rsidR="00A83187" w:rsidRPr="00AF5EFC">
        <w:t>will ensure, so far as is reasonably practicable, that the health and safety of other persons is not put at risk from work carried out as part of the conduct of the school.</w:t>
      </w:r>
    </w:p>
    <w:p w14:paraId="13FF4A85" w14:textId="0A576D11" w:rsidR="00A83187" w:rsidRPr="00877EEE" w:rsidRDefault="009A723E" w:rsidP="00E6776C">
      <w:pPr>
        <w:pStyle w:val="ListParagraph"/>
        <w:numPr>
          <w:ilvl w:val="0"/>
          <w:numId w:val="5"/>
        </w:numPr>
      </w:pPr>
      <w:r w:rsidRPr="000E02B5">
        <w:rPr>
          <w:rFonts w:cstheme="majorHAnsi"/>
          <w:color w:val="000000" w:themeColor="text1"/>
          <w:shd w:val="clear" w:color="auto" w:fill="FFFFFF"/>
        </w:rPr>
        <w:t>The BUSY School Ltd</w:t>
      </w:r>
      <w:r w:rsidR="004F24E8" w:rsidRPr="000E02B5">
        <w:rPr>
          <w:rFonts w:eastAsia="Calibri"/>
        </w:rPr>
        <w:t xml:space="preserve"> </w:t>
      </w:r>
      <w:r w:rsidR="00A83187" w:rsidRPr="00877EEE">
        <w:t>will also ensure, so far as is reasonably practicable</w:t>
      </w:r>
      <w:r w:rsidR="00251793" w:rsidRPr="00877EEE">
        <w:t xml:space="preserve"> </w:t>
      </w:r>
      <w:r w:rsidR="00A83187" w:rsidRPr="00877EEE">
        <w:t>—</w:t>
      </w:r>
    </w:p>
    <w:p w14:paraId="43DA9C12" w14:textId="72B59C5D" w:rsidR="00A83187" w:rsidRPr="00AF5EFC" w:rsidRDefault="00A83187" w:rsidP="00E6776C">
      <w:pPr>
        <w:pStyle w:val="ListParagraph"/>
        <w:numPr>
          <w:ilvl w:val="0"/>
          <w:numId w:val="7"/>
        </w:numPr>
      </w:pPr>
      <w:r w:rsidRPr="00AF5EFC">
        <w:t>the provision and maintenance of a work environment without</w:t>
      </w:r>
      <w:r w:rsidR="00CD5913">
        <w:t xml:space="preserve"> risks to health and safety;</w:t>
      </w:r>
    </w:p>
    <w:p w14:paraId="34A22A84" w14:textId="67A1EE2D" w:rsidR="00A83187" w:rsidRPr="00AF5EFC" w:rsidRDefault="00A83187" w:rsidP="00E6776C">
      <w:pPr>
        <w:pStyle w:val="ListParagraph"/>
        <w:numPr>
          <w:ilvl w:val="0"/>
          <w:numId w:val="7"/>
        </w:numPr>
      </w:pPr>
      <w:r w:rsidRPr="00AF5EFC">
        <w:t>the provision and maintenance o</w:t>
      </w:r>
      <w:r w:rsidR="00CD5913">
        <w:t>f safe plant and structures;</w:t>
      </w:r>
    </w:p>
    <w:p w14:paraId="4C45EAD6" w14:textId="6887CC46" w:rsidR="00A83187" w:rsidRPr="00AF5EFC" w:rsidRDefault="00A83187" w:rsidP="00E6776C">
      <w:pPr>
        <w:pStyle w:val="ListParagraph"/>
        <w:numPr>
          <w:ilvl w:val="0"/>
          <w:numId w:val="7"/>
        </w:numPr>
      </w:pPr>
      <w:r w:rsidRPr="00AF5EFC">
        <w:t>the provision and maintena</w:t>
      </w:r>
      <w:r w:rsidR="00CD5913">
        <w:t>nce of safe systems of work;</w:t>
      </w:r>
    </w:p>
    <w:p w14:paraId="314EE843" w14:textId="3D8B1F84" w:rsidR="00A83187" w:rsidRPr="00AF5EFC" w:rsidRDefault="00A83187" w:rsidP="00E6776C">
      <w:pPr>
        <w:pStyle w:val="ListParagraph"/>
        <w:numPr>
          <w:ilvl w:val="0"/>
          <w:numId w:val="7"/>
        </w:numPr>
      </w:pPr>
      <w:r w:rsidRPr="00AF5EFC">
        <w:t>the safe use, handling and storage of plant</w:t>
      </w:r>
      <w:r w:rsidR="00CD5913">
        <w:t>, structures and substances;</w:t>
      </w:r>
    </w:p>
    <w:p w14:paraId="3B3127FC" w14:textId="769F817C" w:rsidR="00A83187" w:rsidRPr="00AF5EFC" w:rsidRDefault="00A83187" w:rsidP="00E6776C">
      <w:pPr>
        <w:pStyle w:val="ListParagraph"/>
        <w:numPr>
          <w:ilvl w:val="0"/>
          <w:numId w:val="7"/>
        </w:numPr>
      </w:pPr>
      <w:r w:rsidRPr="00AF5EFC">
        <w:t>the provision of adequate facilities for the welfare at work of workers in carrying out work for the school, including ensuring</w:t>
      </w:r>
      <w:r w:rsidR="00CD5913">
        <w:t xml:space="preserve"> access to those facilities;</w:t>
      </w:r>
    </w:p>
    <w:p w14:paraId="67D7B99F" w14:textId="2E9094EB" w:rsidR="00A83187" w:rsidRPr="00AF5EFC" w:rsidRDefault="00A83187" w:rsidP="00E6776C">
      <w:pPr>
        <w:pStyle w:val="ListParagraph"/>
        <w:numPr>
          <w:ilvl w:val="0"/>
          <w:numId w:val="7"/>
        </w:numPr>
      </w:pPr>
      <w:r w:rsidRPr="00AF5EFC">
        <w:t>the provision of any information, training, instruction or supervision that is necessary to protect all persons from risks to their health and safety arising from work carried out as part of the conduct of the school; and</w:t>
      </w:r>
    </w:p>
    <w:p w14:paraId="59F9091D" w14:textId="63CB9AA8" w:rsidR="00A83187" w:rsidRPr="00AF5EFC" w:rsidRDefault="00A83187" w:rsidP="00E6776C">
      <w:pPr>
        <w:pStyle w:val="ListParagraph"/>
        <w:numPr>
          <w:ilvl w:val="0"/>
          <w:numId w:val="7"/>
        </w:numPr>
      </w:pPr>
      <w:r w:rsidRPr="00AF5EFC">
        <w:t>that the health of workers and the conditions at the school are monitored for the purpose of preventing illness or injury of workers arising from the conduct of the school.</w:t>
      </w:r>
    </w:p>
    <w:p w14:paraId="3EEA18AD" w14:textId="7F7A4836" w:rsidR="00A83187" w:rsidRPr="00AF5EFC" w:rsidRDefault="009A723E" w:rsidP="00E6776C">
      <w:pPr>
        <w:pStyle w:val="ListParagraph"/>
        <w:numPr>
          <w:ilvl w:val="0"/>
          <w:numId w:val="5"/>
        </w:numPr>
      </w:pPr>
      <w:r w:rsidRPr="000E02B5">
        <w:rPr>
          <w:rFonts w:cstheme="majorHAnsi"/>
          <w:color w:val="000000" w:themeColor="text1"/>
          <w:shd w:val="clear" w:color="auto" w:fill="FFFFFF"/>
        </w:rPr>
        <w:t>The BUSY School Ltd</w:t>
      </w:r>
      <w:r w:rsidR="004F24E8" w:rsidRPr="000E02B5">
        <w:rPr>
          <w:rFonts w:eastAsia="Calibri"/>
        </w:rPr>
        <w:t xml:space="preserve"> </w:t>
      </w:r>
      <w:r w:rsidR="00A83187" w:rsidRPr="00AF5EFC">
        <w:t>will ensure, so far as is reasonably practicable, that the school, the means of entering and exiting the school and anything arising from the school are without risks to the health and safety of any person.</w:t>
      </w:r>
    </w:p>
    <w:p w14:paraId="35C17C97" w14:textId="5C7786DC" w:rsidR="00A83187" w:rsidRPr="00AF5EFC" w:rsidRDefault="009A723E" w:rsidP="00E6776C">
      <w:pPr>
        <w:pStyle w:val="ListParagraph"/>
        <w:numPr>
          <w:ilvl w:val="0"/>
          <w:numId w:val="5"/>
        </w:numPr>
      </w:pPr>
      <w:r w:rsidRPr="000E02B5">
        <w:rPr>
          <w:rFonts w:cstheme="majorHAnsi"/>
          <w:color w:val="000000" w:themeColor="text1"/>
          <w:shd w:val="clear" w:color="auto" w:fill="FFFFFF"/>
        </w:rPr>
        <w:t>The BUSY School Ltd</w:t>
      </w:r>
      <w:r w:rsidR="004F24E8" w:rsidRPr="000E02B5">
        <w:rPr>
          <w:rFonts w:eastAsia="Calibri"/>
        </w:rPr>
        <w:t xml:space="preserve"> </w:t>
      </w:r>
      <w:r w:rsidR="00A83187" w:rsidRPr="00AF5EFC">
        <w:t>will ensure, so far as is reasonably practicable, that the fixtures, fittings and plant are without risks to the health and safety of any person.</w:t>
      </w:r>
    </w:p>
    <w:p w14:paraId="5AD57B3B" w14:textId="5D96F734" w:rsidR="00A83187" w:rsidRPr="00AF5EFC" w:rsidRDefault="009A723E" w:rsidP="00E6776C">
      <w:pPr>
        <w:pStyle w:val="ListParagraph"/>
        <w:numPr>
          <w:ilvl w:val="0"/>
          <w:numId w:val="5"/>
        </w:numPr>
      </w:pPr>
      <w:r w:rsidRPr="000E02B5">
        <w:rPr>
          <w:rFonts w:cstheme="majorHAnsi"/>
          <w:color w:val="000000" w:themeColor="text1"/>
          <w:shd w:val="clear" w:color="auto" w:fill="FFFFFF"/>
        </w:rPr>
        <w:t>The BUSY School Ltd</w:t>
      </w:r>
      <w:r w:rsidR="004F24E8" w:rsidRPr="000E02B5">
        <w:rPr>
          <w:rFonts w:eastAsia="Calibri"/>
        </w:rPr>
        <w:t xml:space="preserve"> </w:t>
      </w:r>
      <w:r w:rsidR="00A83187" w:rsidRPr="00AF5EFC">
        <w:t>will ensure the provision of consultation, cooperation and issue resolution in relation to work health and safety as required under the relevant provisions of the legislation</w:t>
      </w:r>
      <w:r w:rsidR="00CD5913">
        <w:t>.</w:t>
      </w:r>
    </w:p>
    <w:p w14:paraId="4AE5601F" w14:textId="72F146CA" w:rsidR="00A83187" w:rsidRPr="00AF5EFC" w:rsidRDefault="009A723E" w:rsidP="00E6776C">
      <w:pPr>
        <w:pStyle w:val="ListParagraph"/>
        <w:numPr>
          <w:ilvl w:val="0"/>
          <w:numId w:val="5"/>
        </w:numPr>
      </w:pPr>
      <w:r w:rsidRPr="000E02B5">
        <w:rPr>
          <w:rFonts w:cstheme="majorHAnsi"/>
          <w:color w:val="000000" w:themeColor="text1"/>
          <w:shd w:val="clear" w:color="auto" w:fill="FFFFFF"/>
        </w:rPr>
        <w:t>The BUSY School Ltd</w:t>
      </w:r>
      <w:r w:rsidR="004F24E8" w:rsidRPr="000E02B5">
        <w:rPr>
          <w:rFonts w:eastAsia="Calibri"/>
        </w:rPr>
        <w:t xml:space="preserve"> </w:t>
      </w:r>
      <w:r w:rsidR="00A83187" w:rsidRPr="000E02B5">
        <w:rPr>
          <w:rFonts w:eastAsia="Calibri"/>
        </w:rPr>
        <w:t xml:space="preserve">will ensure compliance when reporting notifiable incidents </w:t>
      </w:r>
      <w:r w:rsidR="00A83187" w:rsidRPr="00AF5EFC">
        <w:t>under the relevan</w:t>
      </w:r>
      <w:r w:rsidR="00CD5913">
        <w:t>t provisions of the legislation.</w:t>
      </w:r>
    </w:p>
    <w:p w14:paraId="5CA56F5C" w14:textId="211B68F2" w:rsidR="00EC2F03" w:rsidRPr="00AF5EFC" w:rsidRDefault="009A723E" w:rsidP="00E6776C">
      <w:pPr>
        <w:pStyle w:val="ListParagraph"/>
        <w:numPr>
          <w:ilvl w:val="0"/>
          <w:numId w:val="5"/>
        </w:numPr>
      </w:pPr>
      <w:r w:rsidRPr="000E02B5">
        <w:rPr>
          <w:rFonts w:cstheme="majorHAnsi"/>
          <w:color w:val="000000" w:themeColor="text1"/>
          <w:shd w:val="clear" w:color="auto" w:fill="FFFFFF"/>
        </w:rPr>
        <w:t>The BUSY School Ltd</w:t>
      </w:r>
      <w:r w:rsidR="0042755D" w:rsidRPr="000E02B5">
        <w:rPr>
          <w:rFonts w:cstheme="majorHAnsi"/>
          <w:color w:val="000000" w:themeColor="text1"/>
          <w:shd w:val="clear" w:color="auto" w:fill="FFFFFF"/>
        </w:rPr>
        <w:t>, as the</w:t>
      </w:r>
      <w:r w:rsidR="004F24E8" w:rsidRPr="000E02B5">
        <w:rPr>
          <w:rFonts w:eastAsia="Calibri"/>
        </w:rPr>
        <w:t xml:space="preserve"> g</w:t>
      </w:r>
      <w:r w:rsidR="00A83187" w:rsidRPr="00AF5EFC">
        <w:t xml:space="preserve">overning body </w:t>
      </w:r>
      <w:r w:rsidR="0042755D">
        <w:t xml:space="preserve">of </w:t>
      </w:r>
      <w:r>
        <w:t>The BUSY School</w:t>
      </w:r>
      <w:r w:rsidR="0042755D">
        <w:t xml:space="preserve">, </w:t>
      </w:r>
      <w:r w:rsidR="00A83187" w:rsidRPr="00AF5EFC">
        <w:t xml:space="preserve">must also undertake its role and responsibilities under the </w:t>
      </w:r>
      <w:r w:rsidR="00A83187" w:rsidRPr="00877EEE">
        <w:t>Education</w:t>
      </w:r>
      <w:r w:rsidR="00A83187" w:rsidRPr="000E02B5">
        <w:rPr>
          <w:i/>
        </w:rPr>
        <w:t xml:space="preserve"> (Accreditation of Non-State Schools) Regulation </w:t>
      </w:r>
      <w:r w:rsidR="00A83187" w:rsidRPr="00AF5EFC">
        <w:t>20</w:t>
      </w:r>
      <w:r w:rsidR="00AC6AE1" w:rsidRPr="00AF5EFC">
        <w:t>1</w:t>
      </w:r>
      <w:r w:rsidR="00EC2F03" w:rsidRPr="00AF5EFC">
        <w:t>7</w:t>
      </w:r>
      <w:r w:rsidR="00A83187" w:rsidRPr="000E02B5">
        <w:rPr>
          <w:i/>
        </w:rPr>
        <w:t xml:space="preserve"> </w:t>
      </w:r>
      <w:r w:rsidR="00EC2F03" w:rsidRPr="00AF5EFC">
        <w:t xml:space="preserve">by </w:t>
      </w:r>
      <w:r w:rsidR="00EC2F03" w:rsidRPr="000E02B5">
        <w:rPr>
          <w:rFonts w:eastAsia="Calibri"/>
        </w:rPr>
        <w:t xml:space="preserve">complying with the </w:t>
      </w:r>
      <w:r w:rsidR="00EC2F03" w:rsidRPr="000E02B5">
        <w:rPr>
          <w:rFonts w:eastAsia="Calibri"/>
          <w:i/>
        </w:rPr>
        <w:t>Work Health and Safety Act 2011.</w:t>
      </w:r>
    </w:p>
    <w:p w14:paraId="532394DA" w14:textId="6BEAE68E" w:rsidR="00A83187" w:rsidRDefault="00A83187" w:rsidP="00E6776C">
      <w:pPr>
        <w:pStyle w:val="Heading2"/>
        <w:rPr>
          <w:rStyle w:val="StyleBookmanOldStyle10ptBold"/>
          <w:rFonts w:ascii="Helvetica Neue" w:hAnsi="Helvetica Neue"/>
          <w:b/>
          <w:bCs/>
          <w:sz w:val="26"/>
        </w:rPr>
      </w:pPr>
      <w:r w:rsidRPr="000E02B5">
        <w:rPr>
          <w:rStyle w:val="StyleBookmanOldStyle10ptBold"/>
          <w:rFonts w:ascii="Helvetica Neue" w:hAnsi="Helvetica Neue"/>
          <w:b/>
          <w:bCs/>
          <w:sz w:val="26"/>
        </w:rPr>
        <w:t>Officers</w:t>
      </w:r>
    </w:p>
    <w:p w14:paraId="2D9BCEAC" w14:textId="77777777" w:rsidR="000E02B5" w:rsidRPr="000E02B5" w:rsidRDefault="000E02B5" w:rsidP="00E6776C"/>
    <w:p w14:paraId="17124DE8" w14:textId="6792C8D2" w:rsidR="00A83187" w:rsidRPr="00AF5EFC" w:rsidRDefault="00A83187" w:rsidP="00E6776C">
      <w:pPr>
        <w:rPr>
          <w:rFonts w:eastAsia="Calibri"/>
        </w:rPr>
      </w:pPr>
      <w:r w:rsidRPr="00AF5EFC">
        <w:rPr>
          <w:rFonts w:eastAsia="Calibri"/>
        </w:rPr>
        <w:t xml:space="preserve">In their legal role as Officers, </w:t>
      </w:r>
      <w:r w:rsidR="009A723E">
        <w:rPr>
          <w:rFonts w:cstheme="majorHAnsi"/>
          <w:color w:val="000000" w:themeColor="text1"/>
          <w:shd w:val="clear" w:color="auto" w:fill="FFFFFF"/>
        </w:rPr>
        <w:t>The BUSY School</w:t>
      </w:r>
      <w:r w:rsidR="004F24E8" w:rsidRPr="00AF5EFC">
        <w:rPr>
          <w:rFonts w:eastAsia="Calibri"/>
        </w:rPr>
        <w:t xml:space="preserve">’s </w:t>
      </w:r>
      <w:r w:rsidR="00DD4D13" w:rsidRPr="00AF5EFC">
        <w:rPr>
          <w:rFonts w:eastAsia="Calibri"/>
        </w:rPr>
        <w:t>b</w:t>
      </w:r>
      <w:r w:rsidRPr="00AF5EFC">
        <w:rPr>
          <w:rFonts w:eastAsia="Calibri"/>
        </w:rPr>
        <w:t xml:space="preserve">oard </w:t>
      </w:r>
      <w:r w:rsidR="00B50A0E" w:rsidRPr="00AF5EFC">
        <w:rPr>
          <w:rFonts w:eastAsia="Calibri"/>
        </w:rPr>
        <w:t>m</w:t>
      </w:r>
      <w:r w:rsidRPr="00AF5EFC">
        <w:rPr>
          <w:rFonts w:eastAsia="Calibri"/>
        </w:rPr>
        <w:t xml:space="preserve">embers, </w:t>
      </w:r>
      <w:r w:rsidR="00DD4D13" w:rsidRPr="00AF5EFC">
        <w:rPr>
          <w:rFonts w:eastAsia="Calibri"/>
        </w:rPr>
        <w:t>p</w:t>
      </w:r>
      <w:r w:rsidRPr="00AF5EFC">
        <w:rPr>
          <w:rFonts w:eastAsia="Calibri"/>
        </w:rPr>
        <w:t xml:space="preserve">rincipal and </w:t>
      </w:r>
      <w:r w:rsidR="00DD4D13" w:rsidRPr="00AF5EFC">
        <w:rPr>
          <w:rFonts w:eastAsia="Calibri"/>
        </w:rPr>
        <w:t>members of the s</w:t>
      </w:r>
      <w:r w:rsidRPr="00AF5EFC">
        <w:rPr>
          <w:rFonts w:eastAsia="Calibri"/>
        </w:rPr>
        <w:t xml:space="preserve">enior </w:t>
      </w:r>
      <w:r w:rsidR="00DD4D13" w:rsidRPr="00AF5EFC">
        <w:rPr>
          <w:rFonts w:eastAsia="Calibri"/>
        </w:rPr>
        <w:t>e</w:t>
      </w:r>
      <w:r w:rsidRPr="00AF5EFC">
        <w:rPr>
          <w:rFonts w:eastAsia="Calibri"/>
        </w:rPr>
        <w:t xml:space="preserve">xecutive </w:t>
      </w:r>
      <w:r w:rsidR="00DD4D13" w:rsidRPr="00AF5EFC">
        <w:rPr>
          <w:rFonts w:eastAsia="Calibri"/>
        </w:rPr>
        <w:t>t</w:t>
      </w:r>
      <w:r w:rsidRPr="00AF5EFC">
        <w:rPr>
          <w:rFonts w:eastAsia="Calibri"/>
        </w:rPr>
        <w:t xml:space="preserve">eam </w:t>
      </w:r>
      <w:r w:rsidRPr="00AF5EFC">
        <w:t xml:space="preserve">must undertake their role and responsibilities under the </w:t>
      </w:r>
      <w:r w:rsidRPr="00AF5EFC">
        <w:rPr>
          <w:i/>
        </w:rPr>
        <w:t>Work Health and Safety Act</w:t>
      </w:r>
      <w:r w:rsidR="00BE7BFB" w:rsidRPr="00AF5EFC">
        <w:rPr>
          <w:i/>
        </w:rPr>
        <w:t xml:space="preserve"> 2011</w:t>
      </w:r>
      <w:r w:rsidRPr="00AF5EFC">
        <w:rPr>
          <w:i/>
        </w:rPr>
        <w:t xml:space="preserve"> </w:t>
      </w:r>
      <w:r w:rsidRPr="00AF5EFC">
        <w:t xml:space="preserve">and the </w:t>
      </w:r>
      <w:r w:rsidR="007B0A12" w:rsidRPr="00AF5EFC">
        <w:rPr>
          <w:i/>
        </w:rPr>
        <w:t>Work Health and Safety</w:t>
      </w:r>
      <w:r w:rsidR="007B0A12" w:rsidRPr="00AF5EFC">
        <w:t xml:space="preserve"> </w:t>
      </w:r>
      <w:r w:rsidRPr="00AF5EFC">
        <w:rPr>
          <w:i/>
        </w:rPr>
        <w:t>Regulation</w:t>
      </w:r>
      <w:r w:rsidR="007B0A12" w:rsidRPr="00AF5EFC">
        <w:rPr>
          <w:i/>
        </w:rPr>
        <w:t xml:space="preserve"> 2011</w:t>
      </w:r>
      <w:r w:rsidRPr="00AF5EFC">
        <w:t xml:space="preserve"> as follows:</w:t>
      </w:r>
    </w:p>
    <w:p w14:paraId="34438789" w14:textId="29BDA495" w:rsidR="00A83187" w:rsidRPr="000E02B5" w:rsidRDefault="00A83187" w:rsidP="00E6776C">
      <w:pPr>
        <w:pStyle w:val="ListParagraph"/>
        <w:numPr>
          <w:ilvl w:val="0"/>
          <w:numId w:val="8"/>
        </w:numPr>
      </w:pPr>
      <w:r w:rsidRPr="000E02B5">
        <w:t xml:space="preserve">If </w:t>
      </w:r>
      <w:r w:rsidR="009A723E" w:rsidRPr="000E02B5">
        <w:t>The BUSY School Ltd</w:t>
      </w:r>
      <w:r w:rsidR="004F24E8" w:rsidRPr="000E02B5">
        <w:t xml:space="preserve"> </w:t>
      </w:r>
      <w:r w:rsidRPr="000E02B5">
        <w:t xml:space="preserve">has a duty or obligation under the legislation, an </w:t>
      </w:r>
      <w:r w:rsidR="00B50A0E" w:rsidRPr="000E02B5">
        <w:t>o</w:t>
      </w:r>
      <w:r w:rsidRPr="000E02B5">
        <w:t>fficer will exercise due diligence to ensure that the school complies with that duty or obligation.</w:t>
      </w:r>
    </w:p>
    <w:p w14:paraId="1DB36CD6" w14:textId="76B1E986" w:rsidR="00A83187" w:rsidRPr="000E02B5" w:rsidRDefault="00A83187" w:rsidP="00E6776C">
      <w:pPr>
        <w:pStyle w:val="ListParagraph"/>
        <w:numPr>
          <w:ilvl w:val="0"/>
          <w:numId w:val="8"/>
        </w:numPr>
      </w:pPr>
      <w:r w:rsidRPr="000E02B5">
        <w:t>Due diligence includes taking reasonable steps</w:t>
      </w:r>
      <w:r w:rsidR="00251793" w:rsidRPr="000E02B5">
        <w:t xml:space="preserve"> </w:t>
      </w:r>
      <w:r w:rsidR="00F038B3" w:rsidRPr="000E02B5">
        <w:t xml:space="preserve">to </w:t>
      </w:r>
      <w:r w:rsidRPr="000E02B5">
        <w:t>—</w:t>
      </w:r>
    </w:p>
    <w:p w14:paraId="07630DF6" w14:textId="0AA5A1B4" w:rsidR="00A83187" w:rsidRPr="000E02B5" w:rsidRDefault="00A83187" w:rsidP="00E6776C">
      <w:pPr>
        <w:pStyle w:val="ListParagraph"/>
        <w:numPr>
          <w:ilvl w:val="0"/>
          <w:numId w:val="9"/>
        </w:numPr>
      </w:pPr>
      <w:r w:rsidRPr="000E02B5">
        <w:t>acquire and keep up-to-date knowledge of wor</w:t>
      </w:r>
      <w:r w:rsidR="00CD5913" w:rsidRPr="000E02B5">
        <w:t>k health and safety matters;</w:t>
      </w:r>
    </w:p>
    <w:p w14:paraId="7E1B3D07" w14:textId="3CB6643B" w:rsidR="00A83187" w:rsidRPr="000E02B5" w:rsidRDefault="00A83187" w:rsidP="00E6776C">
      <w:pPr>
        <w:pStyle w:val="ListParagraph"/>
        <w:numPr>
          <w:ilvl w:val="0"/>
          <w:numId w:val="9"/>
        </w:numPr>
      </w:pPr>
      <w:r w:rsidRPr="000E02B5">
        <w:t xml:space="preserve">gain an understanding of the nature of the operations of </w:t>
      </w:r>
      <w:r w:rsidR="00985526" w:rsidRPr="000E02B5">
        <w:t>The BUSY School</w:t>
      </w:r>
      <w:r w:rsidR="004F24E8" w:rsidRPr="000E02B5">
        <w:t xml:space="preserve"> </w:t>
      </w:r>
      <w:r w:rsidR="00985526" w:rsidRPr="000E02B5">
        <w:t xml:space="preserve">Ltd </w:t>
      </w:r>
      <w:r w:rsidRPr="000E02B5">
        <w:t>and generally of the hazards and risks assoc</w:t>
      </w:r>
      <w:r w:rsidR="00CD5913" w:rsidRPr="000E02B5">
        <w:t>iated with those operations;</w:t>
      </w:r>
    </w:p>
    <w:p w14:paraId="76012B41" w14:textId="62E218E4" w:rsidR="00A83187" w:rsidRPr="000E02B5" w:rsidRDefault="00A83187" w:rsidP="00E6776C">
      <w:pPr>
        <w:pStyle w:val="ListParagraph"/>
        <w:numPr>
          <w:ilvl w:val="0"/>
          <w:numId w:val="9"/>
        </w:numPr>
      </w:pPr>
      <w:r w:rsidRPr="000E02B5">
        <w:t xml:space="preserve">ensure that </w:t>
      </w:r>
      <w:r w:rsidR="00985526" w:rsidRPr="000E02B5">
        <w:t>The BUSY School Ltd</w:t>
      </w:r>
      <w:r w:rsidR="004F24E8" w:rsidRPr="000E02B5">
        <w:t xml:space="preserve"> </w:t>
      </w:r>
      <w:r w:rsidRPr="000E02B5">
        <w:t xml:space="preserve">has available for use, and uses, appropriate resources and processes to eliminate or minimise risks to health and safety from work carried out as part of the </w:t>
      </w:r>
      <w:r w:rsidR="00CD5913" w:rsidRPr="000E02B5">
        <w:t>conduct of the school;</w:t>
      </w:r>
    </w:p>
    <w:p w14:paraId="25E5443E" w14:textId="07480BED" w:rsidR="00A83187" w:rsidRPr="000E02B5" w:rsidRDefault="00A83187" w:rsidP="00E6776C">
      <w:pPr>
        <w:pStyle w:val="ListParagraph"/>
        <w:numPr>
          <w:ilvl w:val="0"/>
          <w:numId w:val="9"/>
        </w:numPr>
      </w:pPr>
      <w:r w:rsidRPr="000E02B5">
        <w:t xml:space="preserve">ensure that </w:t>
      </w:r>
      <w:r w:rsidR="00985526" w:rsidRPr="000E02B5">
        <w:t xml:space="preserve">The BUSY School Ltd </w:t>
      </w:r>
      <w:r w:rsidRPr="000E02B5">
        <w:t>has appropriate processes for receiving and considering information regarding incidents, hazards and risks and responding in a tim</w:t>
      </w:r>
      <w:r w:rsidR="00CD5913" w:rsidRPr="000E02B5">
        <w:t>ely way to that information;</w:t>
      </w:r>
    </w:p>
    <w:p w14:paraId="6777BA17" w14:textId="3EDBA42E" w:rsidR="00A83187" w:rsidRPr="000E02B5" w:rsidRDefault="00A83187" w:rsidP="00E6776C">
      <w:pPr>
        <w:pStyle w:val="ListParagraph"/>
        <w:numPr>
          <w:ilvl w:val="0"/>
          <w:numId w:val="9"/>
        </w:numPr>
      </w:pPr>
      <w:r w:rsidRPr="000E02B5">
        <w:t xml:space="preserve">ensure that </w:t>
      </w:r>
      <w:r w:rsidR="00985526" w:rsidRPr="000E02B5">
        <w:t>The BUSY School Ltd</w:t>
      </w:r>
      <w:r w:rsidR="004F24E8" w:rsidRPr="000E02B5">
        <w:t xml:space="preserve"> </w:t>
      </w:r>
      <w:r w:rsidRPr="000E02B5">
        <w:t>has, and implements, processes for complying with any duty or obligation of the school under the legislation; and</w:t>
      </w:r>
    </w:p>
    <w:p w14:paraId="772AEDB4" w14:textId="55397A74" w:rsidR="00A83187" w:rsidRPr="000E02B5" w:rsidRDefault="00A83187" w:rsidP="00E6776C">
      <w:pPr>
        <w:pStyle w:val="ListParagraph"/>
        <w:numPr>
          <w:ilvl w:val="0"/>
          <w:numId w:val="9"/>
        </w:numPr>
      </w:pPr>
      <w:r w:rsidRPr="000E02B5">
        <w:t>verify the provision and use of the resources and processes mentioned above.</w:t>
      </w:r>
    </w:p>
    <w:p w14:paraId="44EDFB11" w14:textId="2B2623D0" w:rsidR="00A83187" w:rsidRDefault="00A83187" w:rsidP="00E6776C">
      <w:pPr>
        <w:pStyle w:val="Heading2"/>
        <w:rPr>
          <w:rStyle w:val="StyleBookmanOldStyle10ptBold"/>
          <w:rFonts w:ascii="Helvetica Neue" w:hAnsi="Helvetica Neue"/>
          <w:b/>
          <w:bCs/>
          <w:sz w:val="26"/>
        </w:rPr>
      </w:pPr>
      <w:r w:rsidRPr="000E02B5">
        <w:rPr>
          <w:rStyle w:val="StyleBookmanOldStyle10ptBold"/>
          <w:rFonts w:ascii="Helvetica Neue" w:hAnsi="Helvetica Neue"/>
          <w:b/>
          <w:bCs/>
          <w:sz w:val="26"/>
          <w:szCs w:val="26"/>
        </w:rPr>
        <w:t>Workers</w:t>
      </w:r>
    </w:p>
    <w:p w14:paraId="7138AFE3" w14:textId="77777777" w:rsidR="000E02B5" w:rsidRPr="000E02B5" w:rsidRDefault="000E02B5" w:rsidP="00E6776C"/>
    <w:p w14:paraId="78C58B92" w14:textId="75FED448" w:rsidR="00A83187" w:rsidRPr="00AF5EFC" w:rsidRDefault="00A83187" w:rsidP="00E6776C">
      <w:pPr>
        <w:rPr>
          <w:rFonts w:eastAsia="Calibri"/>
        </w:rPr>
      </w:pPr>
      <w:r w:rsidRPr="00AF5EFC">
        <w:t>In their legal role as Workers, employees of</w:t>
      </w:r>
      <w:r w:rsidR="004F24E8" w:rsidRPr="00AF5EFC">
        <w:rPr>
          <w:rFonts w:cstheme="majorHAnsi"/>
          <w:color w:val="000000" w:themeColor="text1"/>
          <w:shd w:val="clear" w:color="auto" w:fill="FFFFFF"/>
        </w:rPr>
        <w:t xml:space="preserve"> </w:t>
      </w:r>
      <w:r w:rsidR="00985526">
        <w:t>The BUSY School Ltd</w:t>
      </w:r>
      <w:r w:rsidR="004F24E8" w:rsidRPr="00AF5EFC">
        <w:rPr>
          <w:rFonts w:cstheme="majorHAnsi"/>
          <w:color w:val="000000" w:themeColor="text1"/>
          <w:shd w:val="clear" w:color="auto" w:fill="FFFFFF"/>
        </w:rPr>
        <w:t>,</w:t>
      </w:r>
      <w:r w:rsidRPr="00AF5EFC">
        <w:t xml:space="preserve"> contractors and subcontractors and their employees, employees of a labour hire company who has been assigned to work in the school, outworkers, apprentices, trainees, students gaining work experience and volunteers, must undertake their role and responsibilities under the </w:t>
      </w:r>
      <w:r w:rsidRPr="00AF5EFC">
        <w:rPr>
          <w:i/>
        </w:rPr>
        <w:t>Work Health and Safety Act</w:t>
      </w:r>
      <w:r w:rsidR="00EC66B3" w:rsidRPr="00AF5EFC">
        <w:rPr>
          <w:i/>
        </w:rPr>
        <w:t xml:space="preserve"> 2011</w:t>
      </w:r>
      <w:r w:rsidRPr="00AF5EFC">
        <w:rPr>
          <w:i/>
        </w:rPr>
        <w:t xml:space="preserve"> </w:t>
      </w:r>
      <w:r w:rsidRPr="00AF5EFC">
        <w:t>and the</w:t>
      </w:r>
      <w:r w:rsidR="007B0A12" w:rsidRPr="00AF5EFC">
        <w:t xml:space="preserve"> </w:t>
      </w:r>
      <w:r w:rsidR="007B0A12" w:rsidRPr="00AF5EFC">
        <w:rPr>
          <w:i/>
        </w:rPr>
        <w:t>Work Health and Safety</w:t>
      </w:r>
      <w:r w:rsidRPr="00AF5EFC">
        <w:rPr>
          <w:i/>
        </w:rPr>
        <w:t xml:space="preserve"> Regulation</w:t>
      </w:r>
      <w:r w:rsidR="007B0A12" w:rsidRPr="00AF5EFC">
        <w:rPr>
          <w:i/>
        </w:rPr>
        <w:t xml:space="preserve"> 2011</w:t>
      </w:r>
      <w:r w:rsidRPr="00AF5EFC">
        <w:t xml:space="preserve"> as follows:</w:t>
      </w:r>
    </w:p>
    <w:p w14:paraId="4D885C6B" w14:textId="15D7BBA0" w:rsidR="00A83187" w:rsidRPr="00AF5EFC" w:rsidRDefault="00F038B3" w:rsidP="00E6776C">
      <w:pPr>
        <w:pStyle w:val="ListParagraph"/>
        <w:numPr>
          <w:ilvl w:val="0"/>
          <w:numId w:val="10"/>
        </w:numPr>
      </w:pPr>
      <w:r>
        <w:t>T</w:t>
      </w:r>
      <w:r w:rsidR="00A83187" w:rsidRPr="00AF5EFC">
        <w:t>ake reasonable care for his o</w:t>
      </w:r>
      <w:r>
        <w:t>r her own health and safety.</w:t>
      </w:r>
    </w:p>
    <w:p w14:paraId="034E62CC" w14:textId="10AB4737" w:rsidR="00A83187" w:rsidRPr="00AF5EFC" w:rsidRDefault="00F038B3" w:rsidP="00E6776C">
      <w:pPr>
        <w:pStyle w:val="ListParagraph"/>
        <w:numPr>
          <w:ilvl w:val="0"/>
          <w:numId w:val="10"/>
        </w:numPr>
      </w:pPr>
      <w:r>
        <w:t>T</w:t>
      </w:r>
      <w:r w:rsidR="00A83187" w:rsidRPr="00AF5EFC">
        <w:t xml:space="preserve">ake reasonable care that his or her acts or omissions do not adversely affect the </w:t>
      </w:r>
      <w:r>
        <w:t>health and safety of others.</w:t>
      </w:r>
    </w:p>
    <w:p w14:paraId="7130CB21" w14:textId="19A3B21B" w:rsidR="00A83187" w:rsidRPr="00AF5EFC" w:rsidRDefault="00F038B3" w:rsidP="00E6776C">
      <w:pPr>
        <w:pStyle w:val="ListParagraph"/>
        <w:numPr>
          <w:ilvl w:val="0"/>
          <w:numId w:val="10"/>
        </w:numPr>
      </w:pPr>
      <w:r>
        <w:t>C</w:t>
      </w:r>
      <w:r w:rsidR="00A83187" w:rsidRPr="00AF5EFC">
        <w:t xml:space="preserve">omply, so far as the </w:t>
      </w:r>
      <w:r w:rsidR="00B50A0E" w:rsidRPr="00AF5EFC">
        <w:t>w</w:t>
      </w:r>
      <w:r w:rsidR="00A83187" w:rsidRPr="00AF5EFC">
        <w:t xml:space="preserve">orker is reasonably able, with any reasonable instruction that is given by </w:t>
      </w:r>
      <w:r w:rsidR="00985526" w:rsidRPr="000E02B5">
        <w:rPr>
          <w:rFonts w:cstheme="majorHAnsi"/>
          <w:color w:val="000000" w:themeColor="text1"/>
          <w:shd w:val="clear" w:color="auto" w:fill="FFFFFF"/>
        </w:rPr>
        <w:t>The BUSY School Ltd</w:t>
      </w:r>
      <w:r w:rsidR="004F24E8" w:rsidRPr="000E02B5">
        <w:rPr>
          <w:rFonts w:eastAsia="Calibri"/>
        </w:rPr>
        <w:t xml:space="preserve"> </w:t>
      </w:r>
      <w:r w:rsidR="00A83187" w:rsidRPr="00AF5EFC">
        <w:t>to allow comp</w:t>
      </w:r>
      <w:r>
        <w:t>liance with the legislation.</w:t>
      </w:r>
    </w:p>
    <w:p w14:paraId="7019027F" w14:textId="0C795CF6" w:rsidR="00A83187" w:rsidRPr="00AF5EFC" w:rsidRDefault="00F038B3" w:rsidP="00E6776C">
      <w:pPr>
        <w:pStyle w:val="ListParagraph"/>
        <w:numPr>
          <w:ilvl w:val="0"/>
          <w:numId w:val="10"/>
        </w:numPr>
      </w:pPr>
      <w:r>
        <w:t>C</w:t>
      </w:r>
      <w:r w:rsidR="00A83187" w:rsidRPr="00AF5EFC">
        <w:t xml:space="preserve">o-operate with any reasonable policy or procedure of </w:t>
      </w:r>
      <w:r w:rsidR="00985526" w:rsidRPr="000E02B5">
        <w:rPr>
          <w:rFonts w:cstheme="majorHAnsi"/>
          <w:color w:val="000000" w:themeColor="text1"/>
          <w:shd w:val="clear" w:color="auto" w:fill="FFFFFF"/>
        </w:rPr>
        <w:t>The BUSY School Ltd</w:t>
      </w:r>
      <w:r w:rsidR="004F24E8" w:rsidRPr="000E02B5">
        <w:rPr>
          <w:rFonts w:eastAsia="Calibri"/>
        </w:rPr>
        <w:t xml:space="preserve"> </w:t>
      </w:r>
      <w:r w:rsidR="00A83187" w:rsidRPr="00AF5EFC">
        <w:t xml:space="preserve">relating to health or safety at the school, that has been notified to </w:t>
      </w:r>
      <w:r w:rsidR="00B50A0E" w:rsidRPr="00AF5EFC">
        <w:t>w</w:t>
      </w:r>
      <w:r w:rsidR="00A83187" w:rsidRPr="00AF5EFC">
        <w:t>orkers.</w:t>
      </w:r>
    </w:p>
    <w:p w14:paraId="0A81BA8D" w14:textId="5D41983C" w:rsidR="00A83187" w:rsidRDefault="007F0D6C" w:rsidP="00E6776C">
      <w:pPr>
        <w:pStyle w:val="Heading2"/>
        <w:rPr>
          <w:rStyle w:val="StyleBookmanOldStyle10ptBold"/>
          <w:rFonts w:ascii="Helvetica Neue" w:hAnsi="Helvetica Neue"/>
          <w:b/>
          <w:bCs/>
          <w:sz w:val="26"/>
          <w:szCs w:val="26"/>
        </w:rPr>
      </w:pPr>
      <w:r w:rsidRPr="000E02B5">
        <w:rPr>
          <w:rStyle w:val="StyleBookmanOldStyle10ptBold"/>
          <w:rFonts w:ascii="Helvetica Neue" w:hAnsi="Helvetica Neue"/>
          <w:b/>
          <w:bCs/>
          <w:sz w:val="26"/>
          <w:szCs w:val="26"/>
        </w:rPr>
        <w:t>Responsibilities of others at the school</w:t>
      </w:r>
    </w:p>
    <w:p w14:paraId="387A1CAD" w14:textId="77777777" w:rsidR="000E02B5" w:rsidRPr="000E02B5" w:rsidRDefault="000E02B5" w:rsidP="00E6776C"/>
    <w:p w14:paraId="2DDE62CE" w14:textId="7D6B8F7E" w:rsidR="00E1423E" w:rsidRDefault="00A83187" w:rsidP="00E6776C">
      <w:r w:rsidRPr="00AF5EFC">
        <w:t xml:space="preserve">In their legal role as Other Persons at the school, </w:t>
      </w:r>
      <w:r w:rsidR="00352410" w:rsidRPr="00AF5EFC">
        <w:t>b</w:t>
      </w:r>
      <w:r w:rsidRPr="00AF5EFC">
        <w:t xml:space="preserve">oard </w:t>
      </w:r>
      <w:r w:rsidR="00352410" w:rsidRPr="00AF5EFC">
        <w:t>m</w:t>
      </w:r>
      <w:r w:rsidRPr="00AF5EFC">
        <w:t xml:space="preserve">embers, </w:t>
      </w:r>
      <w:r w:rsidR="00352410" w:rsidRPr="00AF5EFC">
        <w:t>s</w:t>
      </w:r>
      <w:r w:rsidRPr="00AF5EFC">
        <w:t xml:space="preserve">tudents, parents and visitors, must undertake their role and responsibilities under the </w:t>
      </w:r>
      <w:r w:rsidRPr="00AF5EFC">
        <w:rPr>
          <w:i/>
        </w:rPr>
        <w:t>Work Health and Safety Act</w:t>
      </w:r>
      <w:r w:rsidR="00EC66B3" w:rsidRPr="00AF5EFC">
        <w:rPr>
          <w:i/>
        </w:rPr>
        <w:t xml:space="preserve"> 2011</w:t>
      </w:r>
      <w:r w:rsidRPr="00AF5EFC">
        <w:rPr>
          <w:i/>
        </w:rPr>
        <w:t xml:space="preserve"> </w:t>
      </w:r>
      <w:r w:rsidRPr="00AF5EFC">
        <w:t xml:space="preserve">and the </w:t>
      </w:r>
      <w:r w:rsidR="007B0A12" w:rsidRPr="00AF5EFC">
        <w:rPr>
          <w:i/>
        </w:rPr>
        <w:t xml:space="preserve">Work Health and Safety </w:t>
      </w:r>
      <w:r w:rsidRPr="00AF5EFC">
        <w:rPr>
          <w:i/>
        </w:rPr>
        <w:t>Regulation</w:t>
      </w:r>
      <w:r w:rsidR="007B0A12" w:rsidRPr="00AF5EFC">
        <w:t xml:space="preserve"> 2011</w:t>
      </w:r>
      <w:r w:rsidRPr="00AF5EFC">
        <w:t xml:space="preserve"> as follows:</w:t>
      </w:r>
    </w:p>
    <w:p w14:paraId="4781396D" w14:textId="678208F3" w:rsidR="00A83187" w:rsidRPr="00AF5EFC" w:rsidRDefault="00F038B3" w:rsidP="00E6776C">
      <w:pPr>
        <w:pStyle w:val="ListParagraph"/>
        <w:numPr>
          <w:ilvl w:val="0"/>
          <w:numId w:val="11"/>
        </w:numPr>
      </w:pPr>
      <w:r>
        <w:t>T</w:t>
      </w:r>
      <w:r w:rsidR="00A83187" w:rsidRPr="00AF5EFC">
        <w:t>ake reasonable care for his o</w:t>
      </w:r>
      <w:r>
        <w:t>r her own health and safety.</w:t>
      </w:r>
    </w:p>
    <w:p w14:paraId="4384D41A" w14:textId="029E485E" w:rsidR="00A83187" w:rsidRPr="00AF5EFC" w:rsidRDefault="00F038B3" w:rsidP="00E6776C">
      <w:pPr>
        <w:pStyle w:val="ListParagraph"/>
        <w:numPr>
          <w:ilvl w:val="0"/>
          <w:numId w:val="11"/>
        </w:numPr>
      </w:pPr>
      <w:r>
        <w:t>T</w:t>
      </w:r>
      <w:r w:rsidR="00A83187" w:rsidRPr="00AF5EFC">
        <w:t xml:space="preserve">ake reasonable care that his or her acts or omissions do not adversely affect the </w:t>
      </w:r>
      <w:r>
        <w:t>health and safety of others.</w:t>
      </w:r>
    </w:p>
    <w:p w14:paraId="59C9CA8D" w14:textId="6CA25385" w:rsidR="00A83187" w:rsidRPr="00AF5EFC" w:rsidRDefault="00F038B3" w:rsidP="00E6776C">
      <w:pPr>
        <w:pStyle w:val="ListParagraph"/>
        <w:numPr>
          <w:ilvl w:val="0"/>
          <w:numId w:val="11"/>
        </w:numPr>
      </w:pPr>
      <w:r>
        <w:t>C</w:t>
      </w:r>
      <w:r w:rsidR="00A83187" w:rsidRPr="00AF5EFC">
        <w:t>omply, so far as the person is reasonably able, with any reasonable instruction that is given by</w:t>
      </w:r>
      <w:r w:rsidR="00985526" w:rsidRPr="000E02B5">
        <w:rPr>
          <w:rFonts w:cstheme="majorHAnsi"/>
          <w:color w:val="000000" w:themeColor="text1"/>
          <w:shd w:val="clear" w:color="auto" w:fill="FFFFFF"/>
        </w:rPr>
        <w:t xml:space="preserve"> The BUSY School Ltd</w:t>
      </w:r>
      <w:r w:rsidR="004F24E8" w:rsidRPr="000E02B5">
        <w:rPr>
          <w:rFonts w:cstheme="majorHAnsi"/>
          <w:color w:val="000000" w:themeColor="text1"/>
          <w:shd w:val="clear" w:color="auto" w:fill="FFFFFF"/>
        </w:rPr>
        <w:t>.</w:t>
      </w:r>
    </w:p>
    <w:p w14:paraId="2D6C6CA6" w14:textId="63B9A09B" w:rsidR="00A83187" w:rsidRDefault="007F0D6C" w:rsidP="00E6776C">
      <w:pPr>
        <w:pStyle w:val="Heading2"/>
        <w:rPr>
          <w:rStyle w:val="StyleBookmanOldStyle10ptBold"/>
          <w:rFonts w:ascii="Helvetica Neue" w:hAnsi="Helvetica Neue"/>
          <w:b/>
          <w:bCs/>
          <w:sz w:val="26"/>
        </w:rPr>
      </w:pPr>
      <w:r w:rsidRPr="000E02B5">
        <w:rPr>
          <w:rStyle w:val="StyleBookmanOldStyle10ptBold"/>
          <w:rFonts w:ascii="Helvetica Neue" w:hAnsi="Helvetica Neue"/>
          <w:b/>
          <w:bCs/>
          <w:sz w:val="26"/>
        </w:rPr>
        <w:t>Implementation</w:t>
      </w:r>
    </w:p>
    <w:p w14:paraId="63534D9F" w14:textId="77777777" w:rsidR="000E02B5" w:rsidRPr="000E02B5" w:rsidRDefault="000E02B5" w:rsidP="00E6776C"/>
    <w:p w14:paraId="3390E596" w14:textId="49228E97" w:rsidR="00A83187" w:rsidRPr="000E02B5" w:rsidRDefault="00A83187" w:rsidP="00E6776C">
      <w:pPr>
        <w:rPr>
          <w:rStyle w:val="StyleBookmanOldStyle10ptBold"/>
          <w:rFonts w:ascii="Helvetica Neue" w:hAnsi="Helvetica Neue" w:cs="Arial"/>
          <w:b w:val="0"/>
          <w:bCs w:val="0"/>
          <w:i/>
          <w:sz w:val="22"/>
        </w:rPr>
      </w:pPr>
      <w:r w:rsidRPr="000E02B5">
        <w:rPr>
          <w:rStyle w:val="StyleBookmanOldStyle10ptBold"/>
          <w:rFonts w:ascii="Helvetica Neue" w:hAnsi="Helvetica Neue" w:cs="Arial"/>
          <w:sz w:val="22"/>
        </w:rPr>
        <w:t xml:space="preserve">Implementation under the </w:t>
      </w:r>
      <w:r w:rsidRPr="000E02B5">
        <w:rPr>
          <w:rStyle w:val="StyleBookmanOldStyle10ptBold"/>
          <w:rFonts w:ascii="Helvetica Neue" w:hAnsi="Helvetica Neue" w:cs="Arial"/>
          <w:i/>
          <w:sz w:val="22"/>
        </w:rPr>
        <w:t>Work Health and Safety Act 2011</w:t>
      </w:r>
      <w:r w:rsidRPr="000E02B5">
        <w:rPr>
          <w:rStyle w:val="StyleBookmanOldStyle10ptBold"/>
          <w:rFonts w:ascii="Helvetica Neue" w:hAnsi="Helvetica Neue" w:cs="Arial"/>
          <w:sz w:val="22"/>
        </w:rPr>
        <w:t xml:space="preserve"> and the </w:t>
      </w:r>
      <w:r w:rsidR="007B0A12" w:rsidRPr="000E02B5">
        <w:rPr>
          <w:rStyle w:val="StyleBookmanOldStyle10ptBold"/>
          <w:rFonts w:ascii="Helvetica Neue" w:hAnsi="Helvetica Neue" w:cs="Arial"/>
          <w:i/>
          <w:sz w:val="22"/>
        </w:rPr>
        <w:t xml:space="preserve">Work Health and Safety </w:t>
      </w:r>
      <w:r w:rsidRPr="000E02B5">
        <w:rPr>
          <w:rStyle w:val="StyleBookmanOldStyle10ptBold"/>
          <w:rFonts w:ascii="Helvetica Neue" w:hAnsi="Helvetica Neue" w:cs="Arial"/>
          <w:i/>
          <w:sz w:val="22"/>
        </w:rPr>
        <w:t>Regulation 2011</w:t>
      </w:r>
    </w:p>
    <w:p w14:paraId="58C477B1" w14:textId="64EA2D50" w:rsidR="00A83187" w:rsidRPr="000E02B5" w:rsidRDefault="00A83187" w:rsidP="00E6776C">
      <w:r w:rsidRPr="000E02B5">
        <w:t xml:space="preserve">In practice, </w:t>
      </w:r>
      <w:r w:rsidR="00985526" w:rsidRPr="000E02B5">
        <w:rPr>
          <w:rFonts w:cstheme="majorHAnsi"/>
          <w:color w:val="000000" w:themeColor="text1"/>
          <w:shd w:val="clear" w:color="auto" w:fill="FFFFFF"/>
        </w:rPr>
        <w:t xml:space="preserve">The BUSY School </w:t>
      </w:r>
      <w:proofErr w:type="spellStart"/>
      <w:r w:rsidR="00985526" w:rsidRPr="000E02B5">
        <w:rPr>
          <w:rFonts w:cstheme="majorHAnsi"/>
          <w:color w:val="000000" w:themeColor="text1"/>
          <w:shd w:val="clear" w:color="auto" w:fill="FFFFFF"/>
        </w:rPr>
        <w:t>Ltd</w:t>
      </w:r>
      <w:r w:rsidR="004F24E8" w:rsidRPr="000E02B5">
        <w:rPr>
          <w:rFonts w:eastAsia="Calibri"/>
        </w:rPr>
        <w:t>’s</w:t>
      </w:r>
      <w:proofErr w:type="spellEnd"/>
      <w:r w:rsidR="004F24E8" w:rsidRPr="000E02B5">
        <w:rPr>
          <w:rFonts w:eastAsia="Calibri"/>
        </w:rPr>
        <w:t xml:space="preserve"> </w:t>
      </w:r>
      <w:r w:rsidRPr="000E02B5">
        <w:t xml:space="preserve">commitment to protecting </w:t>
      </w:r>
      <w:r w:rsidR="008966EE" w:rsidRPr="000E02B5">
        <w:t>w</w:t>
      </w:r>
      <w:r w:rsidRPr="000E02B5">
        <w:t xml:space="preserve">orkers and </w:t>
      </w:r>
      <w:r w:rsidR="008966EE" w:rsidRPr="000E02B5">
        <w:t>o</w:t>
      </w:r>
      <w:r w:rsidRPr="000E02B5">
        <w:t xml:space="preserve">ther </w:t>
      </w:r>
      <w:r w:rsidR="008966EE" w:rsidRPr="000E02B5">
        <w:t>p</w:t>
      </w:r>
      <w:r w:rsidRPr="000E02B5">
        <w:t>ersons against harm to their health and safety means that it will implement the following measures in line with the Work Health and Safety Act</w:t>
      </w:r>
      <w:r w:rsidR="007B0A12" w:rsidRPr="000E02B5">
        <w:t xml:space="preserve"> 2011</w:t>
      </w:r>
      <w:r w:rsidRPr="000E02B5">
        <w:t xml:space="preserve"> and the</w:t>
      </w:r>
      <w:r w:rsidR="007B0A12" w:rsidRPr="000E02B5">
        <w:t xml:space="preserve"> Work Health and Safety</w:t>
      </w:r>
      <w:r w:rsidRPr="000E02B5">
        <w:t xml:space="preserve"> Regulation</w:t>
      </w:r>
      <w:r w:rsidR="007B0A12" w:rsidRPr="000E02B5">
        <w:t xml:space="preserve"> 2011</w:t>
      </w:r>
      <w:r w:rsidRPr="000E02B5">
        <w:t>:</w:t>
      </w:r>
    </w:p>
    <w:p w14:paraId="0430B718" w14:textId="784149A5" w:rsidR="00A83187" w:rsidRPr="00AF5EFC" w:rsidRDefault="00877EEE" w:rsidP="00E6776C">
      <w:pPr>
        <w:pStyle w:val="BodyText"/>
        <w:numPr>
          <w:ilvl w:val="0"/>
          <w:numId w:val="12"/>
        </w:numPr>
      </w:pPr>
      <w:r>
        <w:t>A risk management process</w:t>
      </w:r>
    </w:p>
    <w:p w14:paraId="5BECB583" w14:textId="5E78D2F8" w:rsidR="00A83187" w:rsidRPr="00AF5EFC" w:rsidRDefault="00A83187" w:rsidP="00E6776C">
      <w:pPr>
        <w:pStyle w:val="BodyText"/>
        <w:numPr>
          <w:ilvl w:val="0"/>
          <w:numId w:val="12"/>
        </w:numPr>
      </w:pPr>
      <w:r w:rsidRPr="00AF5EFC">
        <w:t>Provide information, traini</w:t>
      </w:r>
      <w:r w:rsidR="00877EEE">
        <w:t>ng, instruction and supervision</w:t>
      </w:r>
    </w:p>
    <w:p w14:paraId="22FC395C" w14:textId="14D4FA1F" w:rsidR="00A83187" w:rsidRPr="00AF5EFC" w:rsidRDefault="00A83187" w:rsidP="00E6776C">
      <w:pPr>
        <w:pStyle w:val="BodyText"/>
        <w:numPr>
          <w:ilvl w:val="0"/>
          <w:numId w:val="12"/>
        </w:numPr>
      </w:pPr>
      <w:r w:rsidRPr="00AF5EFC">
        <w:t>Provide a process for consultation, co</w:t>
      </w:r>
      <w:r w:rsidR="00877EEE">
        <w:t>operation and issue resolution</w:t>
      </w:r>
    </w:p>
    <w:p w14:paraId="16FB258D" w14:textId="77777777" w:rsidR="00506578" w:rsidRDefault="00506578" w:rsidP="00E6776C"/>
    <w:p w14:paraId="7D1AE46A" w14:textId="0B4FFF20" w:rsidR="007F0D6C" w:rsidRDefault="00A83187" w:rsidP="00E6776C">
      <w:r w:rsidRPr="00AF5EFC">
        <w:t xml:space="preserve">Further details of these measures </w:t>
      </w:r>
      <w:r w:rsidR="00502039" w:rsidRPr="00AF5EFC">
        <w:t>are</w:t>
      </w:r>
      <w:r w:rsidRPr="00AF5EFC">
        <w:t xml:space="preserve"> provided below</w:t>
      </w:r>
      <w:r w:rsidR="007F0D6C">
        <w:t>.</w:t>
      </w:r>
    </w:p>
    <w:p w14:paraId="482D08B3" w14:textId="77777777" w:rsidR="00E6776C" w:rsidRDefault="00E6776C">
      <w:pPr>
        <w:spacing w:after="200"/>
        <w:jc w:val="left"/>
        <w:rPr>
          <w:rStyle w:val="StyleBookmanOldStyle10ptBold"/>
          <w:rFonts w:ascii="Helvetica Neue" w:eastAsiaTheme="majorEastAsia" w:hAnsi="Helvetica Neue" w:cs="Arial"/>
          <w:sz w:val="26"/>
        </w:rPr>
      </w:pPr>
      <w:r>
        <w:rPr>
          <w:rStyle w:val="StyleBookmanOldStyle10ptBold"/>
          <w:rFonts w:ascii="Helvetica Neue" w:hAnsi="Helvetica Neue"/>
          <w:b w:val="0"/>
          <w:bCs w:val="0"/>
          <w:sz w:val="26"/>
        </w:rPr>
        <w:br w:type="page"/>
      </w:r>
    </w:p>
    <w:p w14:paraId="19483FBA" w14:textId="717C49ED" w:rsidR="00A83187" w:rsidRDefault="00A83187" w:rsidP="00E6776C">
      <w:pPr>
        <w:pStyle w:val="Heading2"/>
        <w:rPr>
          <w:rStyle w:val="StyleBookmanOldStyle10ptBold"/>
          <w:rFonts w:ascii="Helvetica Neue" w:hAnsi="Helvetica Neue"/>
          <w:b/>
          <w:bCs/>
          <w:sz w:val="26"/>
        </w:rPr>
      </w:pPr>
      <w:bookmarkStart w:id="0" w:name="_GoBack"/>
      <w:bookmarkEnd w:id="0"/>
      <w:r w:rsidRPr="00506578">
        <w:rPr>
          <w:rStyle w:val="StyleBookmanOldStyle10ptBold"/>
          <w:rFonts w:ascii="Helvetica Neue" w:hAnsi="Helvetica Neue"/>
          <w:b/>
          <w:bCs/>
          <w:sz w:val="26"/>
        </w:rPr>
        <w:t>Risk management process</w:t>
      </w:r>
    </w:p>
    <w:p w14:paraId="0D3C8C43" w14:textId="77777777" w:rsidR="00506578" w:rsidRPr="00506578" w:rsidRDefault="00506578" w:rsidP="00E6776C"/>
    <w:p w14:paraId="6B92793E" w14:textId="2B1E66B9" w:rsidR="007F0D6C" w:rsidRDefault="00985526" w:rsidP="00E6776C">
      <w:pPr>
        <w:rPr>
          <w:shd w:val="clear" w:color="auto" w:fill="FFFFFF"/>
        </w:rPr>
      </w:pPr>
      <w:r>
        <w:rPr>
          <w:rFonts w:cstheme="majorHAnsi"/>
          <w:color w:val="000000" w:themeColor="text1"/>
          <w:shd w:val="clear" w:color="auto" w:fill="FFFFFF"/>
        </w:rPr>
        <w:t xml:space="preserve">The BUSY School </w:t>
      </w:r>
      <w:proofErr w:type="spellStart"/>
      <w:r>
        <w:rPr>
          <w:rFonts w:cstheme="majorHAnsi"/>
          <w:color w:val="000000" w:themeColor="text1"/>
          <w:shd w:val="clear" w:color="auto" w:fill="FFFFFF"/>
        </w:rPr>
        <w:t>Ltd</w:t>
      </w:r>
      <w:r w:rsidR="004F24E8" w:rsidRPr="00AF5EFC">
        <w:rPr>
          <w:rFonts w:cstheme="majorHAnsi"/>
          <w:color w:val="000000" w:themeColor="text1"/>
          <w:shd w:val="clear" w:color="auto" w:fill="FFFFFF"/>
        </w:rPr>
        <w:t>’s</w:t>
      </w:r>
      <w:proofErr w:type="spellEnd"/>
      <w:r w:rsidR="004F24E8" w:rsidRPr="00AF5EFC">
        <w:rPr>
          <w:rFonts w:eastAsia="Calibri"/>
        </w:rPr>
        <w:t xml:space="preserve"> </w:t>
      </w:r>
      <w:r w:rsidR="00A83187" w:rsidRPr="00AF5EFC">
        <w:rPr>
          <w:shd w:val="clear" w:color="auto" w:fill="FFFFFF"/>
        </w:rPr>
        <w:t>Risk Management Policy provides further guidance on the process and approach to managing risks at the school</w:t>
      </w:r>
      <w:r w:rsidR="007F0D6C">
        <w:rPr>
          <w:shd w:val="clear" w:color="auto" w:fill="FFFFFF"/>
        </w:rPr>
        <w:t>.</w:t>
      </w:r>
    </w:p>
    <w:p w14:paraId="318F6860" w14:textId="4CD06F90" w:rsidR="00A83187" w:rsidRPr="00F038B3" w:rsidRDefault="00A83187" w:rsidP="00E6776C">
      <w:pPr>
        <w:pStyle w:val="Heading2"/>
        <w:rPr>
          <w:rStyle w:val="StyleBookmanOldStyle10ptBold"/>
          <w:b/>
          <w:bCs/>
          <w:szCs w:val="20"/>
        </w:rPr>
      </w:pPr>
      <w:r w:rsidRPr="00F038B3">
        <w:rPr>
          <w:rStyle w:val="StyleBookmanOldStyle10ptBold"/>
          <w:b/>
          <w:bCs/>
          <w:szCs w:val="20"/>
        </w:rPr>
        <w:t>Provide information, traini</w:t>
      </w:r>
      <w:r w:rsidR="007F0D6C" w:rsidRPr="00F038B3">
        <w:rPr>
          <w:rStyle w:val="StyleBookmanOldStyle10ptBold"/>
          <w:b/>
          <w:bCs/>
          <w:szCs w:val="20"/>
        </w:rPr>
        <w:t>ng, instruction and supervision</w:t>
      </w:r>
    </w:p>
    <w:p w14:paraId="5F3A4EE6" w14:textId="77777777" w:rsidR="00506578" w:rsidRDefault="00506578" w:rsidP="00E6776C">
      <w:pPr>
        <w:spacing w:after="60" w:line="240" w:lineRule="auto"/>
        <w:rPr>
          <w:rFonts w:asciiTheme="minorHAnsi" w:hAnsiTheme="minorHAnsi"/>
          <w:sz w:val="21"/>
          <w:szCs w:val="21"/>
        </w:rPr>
      </w:pPr>
    </w:p>
    <w:p w14:paraId="65A3F7AD" w14:textId="66DD9F6F" w:rsidR="00A83187" w:rsidRPr="00AF5EFC" w:rsidRDefault="00A83187" w:rsidP="00E6776C">
      <w:r w:rsidRPr="00AF5EFC">
        <w:t xml:space="preserve">In accordance with the </w:t>
      </w:r>
      <w:r w:rsidRPr="00AF5EFC">
        <w:rPr>
          <w:i/>
        </w:rPr>
        <w:t>Work Health and Safety Act</w:t>
      </w:r>
      <w:r w:rsidR="00956D45" w:rsidRPr="00AF5EFC">
        <w:rPr>
          <w:i/>
        </w:rPr>
        <w:t xml:space="preserve"> 2011</w:t>
      </w:r>
      <w:r w:rsidRPr="00AF5EFC">
        <w:rPr>
          <w:i/>
        </w:rPr>
        <w:t xml:space="preserve"> </w:t>
      </w:r>
      <w:r w:rsidRPr="00AF5EFC">
        <w:t xml:space="preserve">and the </w:t>
      </w:r>
      <w:r w:rsidR="00956D45" w:rsidRPr="00AF5EFC">
        <w:rPr>
          <w:i/>
        </w:rPr>
        <w:t xml:space="preserve">Work Health and Safety </w:t>
      </w:r>
      <w:r w:rsidRPr="00AF5EFC">
        <w:rPr>
          <w:i/>
        </w:rPr>
        <w:t>Regulation</w:t>
      </w:r>
      <w:r w:rsidR="00956D45" w:rsidRPr="00AF5EFC">
        <w:t xml:space="preserve"> 2011</w:t>
      </w:r>
      <w:r w:rsidRPr="00AF5EFC">
        <w:t xml:space="preserve">, </w:t>
      </w:r>
      <w:r w:rsidR="00985526">
        <w:rPr>
          <w:rFonts w:cstheme="majorHAnsi"/>
          <w:color w:val="000000" w:themeColor="text1"/>
          <w:shd w:val="clear" w:color="auto" w:fill="FFFFFF"/>
        </w:rPr>
        <w:t>The BUSY School Ltd</w:t>
      </w:r>
      <w:r w:rsidR="004F24E8" w:rsidRPr="00AF5EFC">
        <w:rPr>
          <w:rFonts w:eastAsia="Calibri"/>
        </w:rPr>
        <w:t xml:space="preserve"> </w:t>
      </w:r>
      <w:r w:rsidRPr="00AF5EFC">
        <w:t xml:space="preserve">will ensure that appropriate information, training, instruction and supervision is provided to </w:t>
      </w:r>
      <w:r w:rsidR="00A26B04" w:rsidRPr="00AF5EFC">
        <w:t>w</w:t>
      </w:r>
      <w:r w:rsidRPr="00AF5EFC">
        <w:t>orkers to enable them to perform their work without risk to their health or safety, as far as is reasonably practicable. This information, training, instruction and supervision will be suitable and adequate, having regard to:</w:t>
      </w:r>
    </w:p>
    <w:p w14:paraId="5E6188A7" w14:textId="382622DE" w:rsidR="00A83187" w:rsidRPr="00AF5EFC" w:rsidRDefault="00F038B3" w:rsidP="00E6776C">
      <w:pPr>
        <w:pStyle w:val="ListParagraph"/>
      </w:pPr>
      <w:r>
        <w:t>t</w:t>
      </w:r>
      <w:r w:rsidR="00A83187" w:rsidRPr="00AF5EFC">
        <w:t xml:space="preserve">he nature of the work carried out by the </w:t>
      </w:r>
      <w:r w:rsidR="00A26B04" w:rsidRPr="00AF5EFC">
        <w:t>w</w:t>
      </w:r>
      <w:r w:rsidR="00A83187" w:rsidRPr="00AF5EFC">
        <w:t>orker;</w:t>
      </w:r>
    </w:p>
    <w:p w14:paraId="5EC46295" w14:textId="6C625BF8" w:rsidR="00A83187" w:rsidRPr="00AF5EFC" w:rsidRDefault="00F038B3" w:rsidP="00E6776C">
      <w:pPr>
        <w:pStyle w:val="ListParagraph"/>
      </w:pPr>
      <w:r>
        <w:t>t</w:t>
      </w:r>
      <w:r w:rsidR="00A83187" w:rsidRPr="00AF5EFC">
        <w:t>he nature of the risks associated with the work at the time the information, training, instruction or supervision is provided; and</w:t>
      </w:r>
    </w:p>
    <w:p w14:paraId="2F06C7E5" w14:textId="09F8CA28" w:rsidR="00A83187" w:rsidRPr="00AF5EFC" w:rsidRDefault="00F038B3" w:rsidP="00E6776C">
      <w:pPr>
        <w:pStyle w:val="ListParagraph"/>
      </w:pPr>
      <w:r>
        <w:t>t</w:t>
      </w:r>
      <w:r w:rsidR="00A83187" w:rsidRPr="00AF5EFC">
        <w:t>he control measures implemented.</w:t>
      </w:r>
    </w:p>
    <w:p w14:paraId="1FB949BC" w14:textId="44164219" w:rsidR="007F0D6C" w:rsidRDefault="00985526" w:rsidP="00E6776C">
      <w:r>
        <w:rPr>
          <w:rFonts w:cstheme="majorHAnsi"/>
          <w:color w:val="000000" w:themeColor="text1"/>
          <w:shd w:val="clear" w:color="auto" w:fill="FFFFFF"/>
        </w:rPr>
        <w:t>The BUSY School Ltd</w:t>
      </w:r>
      <w:r w:rsidR="004F24E8" w:rsidRPr="00AF5EFC">
        <w:rPr>
          <w:rFonts w:eastAsia="Calibri"/>
        </w:rPr>
        <w:t xml:space="preserve"> </w:t>
      </w:r>
      <w:r w:rsidR="00A83187" w:rsidRPr="00AF5EFC">
        <w:t>will ensure, so far as is reasonably practicable, that the information, training and instruction is provided in a way that is readily understandable by any person to whom it is provided</w:t>
      </w:r>
      <w:r w:rsidR="007F0D6C">
        <w:t>.</w:t>
      </w:r>
    </w:p>
    <w:p w14:paraId="34EFCC6E" w14:textId="53D4B6DE" w:rsidR="007F0D6C" w:rsidRDefault="00985526" w:rsidP="00E6776C">
      <w:pPr>
        <w:rPr>
          <w:rFonts w:cstheme="majorHAnsi"/>
          <w:b/>
          <w:i/>
          <w:shd w:val="clear" w:color="auto" w:fill="FFFFFF"/>
        </w:rPr>
      </w:pPr>
      <w:r>
        <w:rPr>
          <w:rFonts w:cstheme="majorHAnsi"/>
          <w:color w:val="000000" w:themeColor="text1"/>
          <w:shd w:val="clear" w:color="auto" w:fill="FFFFFF"/>
        </w:rPr>
        <w:t xml:space="preserve">The BUSY School </w:t>
      </w:r>
      <w:proofErr w:type="spellStart"/>
      <w:r>
        <w:rPr>
          <w:rFonts w:cstheme="majorHAnsi"/>
          <w:color w:val="000000" w:themeColor="text1"/>
          <w:shd w:val="clear" w:color="auto" w:fill="FFFFFF"/>
        </w:rPr>
        <w:t>Ltd</w:t>
      </w:r>
      <w:r w:rsidR="004F24E8" w:rsidRPr="00AF5EFC">
        <w:rPr>
          <w:rFonts w:cstheme="majorHAnsi"/>
          <w:color w:val="000000" w:themeColor="text1"/>
          <w:shd w:val="clear" w:color="auto" w:fill="FFFFFF"/>
        </w:rPr>
        <w:t>’s</w:t>
      </w:r>
      <w:proofErr w:type="spellEnd"/>
      <w:r w:rsidR="004F24E8" w:rsidRPr="00AF5EFC">
        <w:rPr>
          <w:rFonts w:eastAsia="Calibri"/>
        </w:rPr>
        <w:t xml:space="preserve"> </w:t>
      </w:r>
      <w:r w:rsidR="00A83187" w:rsidRPr="00AF5EFC">
        <w:rPr>
          <w:rFonts w:cstheme="majorHAnsi"/>
          <w:shd w:val="clear" w:color="auto" w:fill="FFFFFF"/>
        </w:rPr>
        <w:t xml:space="preserve">Risk Management Policy provides further guidance on the </w:t>
      </w:r>
      <w:r w:rsidR="00A83187" w:rsidRPr="00AF5EFC">
        <w:rPr>
          <w:rFonts w:cstheme="majorHAnsi"/>
        </w:rPr>
        <w:t xml:space="preserve">information, training, instruction and supervision provided to </w:t>
      </w:r>
      <w:r w:rsidR="00A26B04" w:rsidRPr="00AF5EFC">
        <w:rPr>
          <w:rFonts w:cstheme="majorHAnsi"/>
        </w:rPr>
        <w:t>w</w:t>
      </w:r>
      <w:r w:rsidR="00A83187" w:rsidRPr="00AF5EFC">
        <w:rPr>
          <w:rFonts w:cstheme="majorHAnsi"/>
        </w:rPr>
        <w:t xml:space="preserve">orkers </w:t>
      </w:r>
      <w:r w:rsidR="00A83187" w:rsidRPr="00AF5EFC">
        <w:rPr>
          <w:rFonts w:cstheme="majorHAnsi"/>
          <w:shd w:val="clear" w:color="auto" w:fill="FFFFFF"/>
        </w:rPr>
        <w:t>at the school</w:t>
      </w:r>
      <w:r w:rsidR="007F0D6C">
        <w:rPr>
          <w:rFonts w:cstheme="majorHAnsi"/>
          <w:shd w:val="clear" w:color="auto" w:fill="FFFFFF"/>
        </w:rPr>
        <w:t>.</w:t>
      </w:r>
    </w:p>
    <w:p w14:paraId="7BA4933D" w14:textId="5AF1A4C5" w:rsidR="00A83187" w:rsidRDefault="00A83187" w:rsidP="00E6776C">
      <w:pPr>
        <w:pStyle w:val="Heading2"/>
        <w:rPr>
          <w:rStyle w:val="StyleBookmanOldStyle10ptBold"/>
          <w:rFonts w:ascii="Helvetica Neue" w:hAnsi="Helvetica Neue"/>
          <w:b/>
          <w:bCs/>
          <w:sz w:val="26"/>
        </w:rPr>
      </w:pPr>
      <w:r w:rsidRPr="00506578">
        <w:rPr>
          <w:rStyle w:val="StyleBookmanOldStyle10ptBold"/>
          <w:rFonts w:ascii="Helvetica Neue" w:hAnsi="Helvetica Neue"/>
          <w:b/>
          <w:bCs/>
          <w:sz w:val="26"/>
        </w:rPr>
        <w:t>Provide for consultation, cooperation and issue resolution</w:t>
      </w:r>
    </w:p>
    <w:p w14:paraId="034B03E5" w14:textId="77777777" w:rsidR="00506578" w:rsidRPr="00506578" w:rsidRDefault="00506578" w:rsidP="00E6776C"/>
    <w:p w14:paraId="73B180CB" w14:textId="5AD03361" w:rsidR="00A83187" w:rsidRPr="00AF5EFC" w:rsidRDefault="00985526" w:rsidP="00E6776C">
      <w:r>
        <w:rPr>
          <w:rFonts w:cstheme="majorHAnsi"/>
          <w:color w:val="000000" w:themeColor="text1"/>
          <w:shd w:val="clear" w:color="auto" w:fill="FFFFFF"/>
        </w:rPr>
        <w:t xml:space="preserve">The BUSY School Ltd </w:t>
      </w:r>
      <w:r w:rsidR="00A83187" w:rsidRPr="00AF5EFC">
        <w:t>acknowledges its duty to consult, so far as is reasonably practicable, with workers who carry out work for the business or undertaking, who are or are likely to be, directly affected by a matter relating to work health or safety. Where more than one person has a duty for the same matter, each person, must, so far as is reasonably practicable, consult, cooperate and coordinate activities with all other persons who have a duty in relation to the same matter.</w:t>
      </w:r>
    </w:p>
    <w:p w14:paraId="7BA6F2D7" w14:textId="2E88031E" w:rsidR="00A83187" w:rsidRPr="00AF5EFC" w:rsidRDefault="00B54C39" w:rsidP="00E6776C">
      <w:r>
        <w:rPr>
          <w:rFonts w:cstheme="majorHAnsi"/>
          <w:color w:val="000000" w:themeColor="text1"/>
          <w:shd w:val="clear" w:color="auto" w:fill="FFFFFF"/>
        </w:rPr>
        <w:t>The BUSY School Ltd</w:t>
      </w:r>
      <w:r w:rsidR="004F24E8" w:rsidRPr="00AF5EFC">
        <w:rPr>
          <w:rFonts w:eastAsia="Calibri"/>
        </w:rPr>
        <w:t xml:space="preserve"> </w:t>
      </w:r>
      <w:r w:rsidR="00A83187" w:rsidRPr="00AF5EFC">
        <w:t xml:space="preserve">will consult with </w:t>
      </w:r>
      <w:r w:rsidR="00B50A0E" w:rsidRPr="00AF5EFC">
        <w:t>w</w:t>
      </w:r>
      <w:r w:rsidR="00A83187" w:rsidRPr="00AF5EFC">
        <w:t xml:space="preserve">orkers in relation to the following health and safety matters in accordance with the </w:t>
      </w:r>
      <w:r w:rsidR="00A83187" w:rsidRPr="00AF5EFC">
        <w:rPr>
          <w:i/>
        </w:rPr>
        <w:t>Work Health and Safety Act</w:t>
      </w:r>
      <w:r w:rsidR="00956D45" w:rsidRPr="00AF5EFC">
        <w:rPr>
          <w:i/>
        </w:rPr>
        <w:t xml:space="preserve"> 2011</w:t>
      </w:r>
      <w:r w:rsidR="00A83187" w:rsidRPr="00AF5EFC">
        <w:rPr>
          <w:i/>
        </w:rPr>
        <w:t xml:space="preserve"> </w:t>
      </w:r>
      <w:r w:rsidR="00A83187" w:rsidRPr="00AF5EFC">
        <w:t xml:space="preserve">and the </w:t>
      </w:r>
      <w:r w:rsidR="00956D45" w:rsidRPr="00AF5EFC">
        <w:rPr>
          <w:i/>
        </w:rPr>
        <w:t xml:space="preserve">Work Health and Safety </w:t>
      </w:r>
      <w:r w:rsidR="00A83187" w:rsidRPr="00AF5EFC">
        <w:rPr>
          <w:i/>
        </w:rPr>
        <w:t>Regulation</w:t>
      </w:r>
      <w:r w:rsidR="00956D45" w:rsidRPr="00AF5EFC">
        <w:rPr>
          <w:i/>
        </w:rPr>
        <w:t xml:space="preserve"> 2011</w:t>
      </w:r>
      <w:r w:rsidR="00A83187" w:rsidRPr="00AF5EFC">
        <w:t>:</w:t>
      </w:r>
    </w:p>
    <w:p w14:paraId="4EBF0F20" w14:textId="7C761344" w:rsidR="00A83187" w:rsidRPr="00AF5EFC" w:rsidRDefault="00F038B3" w:rsidP="00E6776C">
      <w:pPr>
        <w:pStyle w:val="ListParagraph"/>
        <w:numPr>
          <w:ilvl w:val="0"/>
          <w:numId w:val="13"/>
        </w:numPr>
      </w:pPr>
      <w:r>
        <w:t>w</w:t>
      </w:r>
      <w:r w:rsidR="00A83187" w:rsidRPr="00AF5EFC">
        <w:t>hen identifying hazards and assessing risks to health and safety arising from the work carried out or to be carried out by the school;</w:t>
      </w:r>
    </w:p>
    <w:p w14:paraId="12B4238E" w14:textId="46439FD8" w:rsidR="00A83187" w:rsidRPr="00AF5EFC" w:rsidRDefault="00A83187" w:rsidP="00E6776C">
      <w:pPr>
        <w:pStyle w:val="ListParagraph"/>
        <w:numPr>
          <w:ilvl w:val="0"/>
          <w:numId w:val="13"/>
        </w:numPr>
      </w:pPr>
      <w:r w:rsidRPr="00AF5EFC">
        <w:t>when making decisions about ways to eliminate or minimise those risks;</w:t>
      </w:r>
    </w:p>
    <w:p w14:paraId="23C4CBC4" w14:textId="4660F501" w:rsidR="00A83187" w:rsidRPr="00AF5EFC" w:rsidRDefault="00A83187" w:rsidP="00E6776C">
      <w:pPr>
        <w:pStyle w:val="ListParagraph"/>
        <w:numPr>
          <w:ilvl w:val="0"/>
          <w:numId w:val="13"/>
        </w:numPr>
      </w:pPr>
      <w:r w:rsidRPr="00AF5EFC">
        <w:t xml:space="preserve">when making decisions about the adequacy of facilities for the welfare of </w:t>
      </w:r>
      <w:r w:rsidR="00F9728A" w:rsidRPr="00AF5EFC">
        <w:t>w</w:t>
      </w:r>
      <w:r w:rsidRPr="00AF5EFC">
        <w:t>orkers;</w:t>
      </w:r>
    </w:p>
    <w:p w14:paraId="4FC9D520" w14:textId="00198AB2" w:rsidR="00A83187" w:rsidRPr="00AF5EFC" w:rsidRDefault="00A83187" w:rsidP="00E6776C">
      <w:pPr>
        <w:pStyle w:val="ListParagraph"/>
        <w:numPr>
          <w:ilvl w:val="0"/>
          <w:numId w:val="13"/>
        </w:numPr>
      </w:pPr>
      <w:r w:rsidRPr="00AF5EFC">
        <w:t xml:space="preserve">when proposing changes that may affect the health or safety of </w:t>
      </w:r>
      <w:r w:rsidR="00F9728A" w:rsidRPr="00AF5EFC">
        <w:t>w</w:t>
      </w:r>
      <w:r w:rsidRPr="00AF5EFC">
        <w:t>orkers;</w:t>
      </w:r>
    </w:p>
    <w:p w14:paraId="0D020BF0" w14:textId="78AD77D0" w:rsidR="00A83187" w:rsidRDefault="00A83187" w:rsidP="00E6776C">
      <w:pPr>
        <w:pStyle w:val="ListParagraph"/>
        <w:numPr>
          <w:ilvl w:val="0"/>
          <w:numId w:val="13"/>
        </w:numPr>
      </w:pPr>
      <w:r w:rsidRPr="00AF5EFC">
        <w:t xml:space="preserve">when making </w:t>
      </w:r>
      <w:r w:rsidRPr="00506578">
        <w:rPr>
          <w:rFonts w:cstheme="majorHAnsi"/>
          <w:color w:val="000000" w:themeColor="text1"/>
          <w:shd w:val="clear" w:color="auto" w:fill="FFFFFF"/>
        </w:rPr>
        <w:t>decisions</w:t>
      </w:r>
      <w:r w:rsidRPr="00AF5EFC">
        <w:t xml:space="preserve"> about the procedures for—</w:t>
      </w:r>
    </w:p>
    <w:p w14:paraId="2290AB77" w14:textId="5CEC6804" w:rsidR="00A83187" w:rsidRPr="0043748D" w:rsidRDefault="00A83187" w:rsidP="00E6776C">
      <w:pPr>
        <w:pStyle w:val="ListParagraph"/>
        <w:numPr>
          <w:ilvl w:val="0"/>
          <w:numId w:val="14"/>
        </w:numPr>
      </w:pPr>
      <w:r w:rsidRPr="0043748D">
        <w:t xml:space="preserve">consulting with </w:t>
      </w:r>
      <w:r w:rsidR="00F9728A" w:rsidRPr="0043748D">
        <w:t>w</w:t>
      </w:r>
      <w:r w:rsidRPr="0043748D">
        <w:t>orkers; or</w:t>
      </w:r>
    </w:p>
    <w:p w14:paraId="230EAD54" w14:textId="317FCAD5" w:rsidR="00A83187" w:rsidRPr="00AF5EFC" w:rsidRDefault="00A83187" w:rsidP="00E6776C">
      <w:pPr>
        <w:pStyle w:val="ListParagraph"/>
        <w:numPr>
          <w:ilvl w:val="0"/>
          <w:numId w:val="14"/>
        </w:numPr>
      </w:pPr>
      <w:r w:rsidRPr="00AF5EFC">
        <w:t>resolving work health or safety issues at the workplace; or</w:t>
      </w:r>
    </w:p>
    <w:p w14:paraId="051C32BB" w14:textId="436958B8" w:rsidR="00A83187" w:rsidRPr="00AF5EFC" w:rsidRDefault="00A83187" w:rsidP="00E6776C">
      <w:pPr>
        <w:pStyle w:val="ListParagraph"/>
        <w:numPr>
          <w:ilvl w:val="0"/>
          <w:numId w:val="14"/>
        </w:numPr>
      </w:pPr>
      <w:r w:rsidRPr="00AF5EFC">
        <w:t xml:space="preserve">monitoring the health of </w:t>
      </w:r>
      <w:r w:rsidR="00F9728A" w:rsidRPr="00AF5EFC">
        <w:t>w</w:t>
      </w:r>
      <w:r w:rsidRPr="00AF5EFC">
        <w:t>orkers; or</w:t>
      </w:r>
    </w:p>
    <w:p w14:paraId="25D2E0CA" w14:textId="5C1C42D8" w:rsidR="00A83187" w:rsidRPr="00AF5EFC" w:rsidRDefault="00A83187" w:rsidP="00E6776C">
      <w:pPr>
        <w:pStyle w:val="ListParagraph"/>
        <w:numPr>
          <w:ilvl w:val="0"/>
          <w:numId w:val="14"/>
        </w:numPr>
      </w:pPr>
      <w:r w:rsidRPr="00AF5EFC">
        <w:t>monitoring the conditions at any workplace under the management or control of</w:t>
      </w:r>
      <w:r w:rsidR="00B54C39" w:rsidRPr="00506578">
        <w:rPr>
          <w:rFonts w:cstheme="majorHAnsi"/>
          <w:color w:val="000000" w:themeColor="text1"/>
          <w:shd w:val="clear" w:color="auto" w:fill="FFFFFF"/>
        </w:rPr>
        <w:t xml:space="preserve"> The BUSY School Ltd</w:t>
      </w:r>
      <w:r w:rsidRPr="00AF5EFC">
        <w:t>; or</w:t>
      </w:r>
    </w:p>
    <w:p w14:paraId="26066958" w14:textId="555B55EF" w:rsidR="00A83187" w:rsidRPr="00AF5EFC" w:rsidRDefault="00A83187" w:rsidP="00E6776C">
      <w:pPr>
        <w:pStyle w:val="ListParagraph"/>
        <w:numPr>
          <w:ilvl w:val="0"/>
          <w:numId w:val="14"/>
        </w:numPr>
      </w:pPr>
      <w:r w:rsidRPr="00AF5EFC">
        <w:t xml:space="preserve">providing information and training for </w:t>
      </w:r>
      <w:r w:rsidR="00F9728A" w:rsidRPr="00AF5EFC">
        <w:t>w</w:t>
      </w:r>
      <w:r w:rsidRPr="00AF5EFC">
        <w:t>orkers; or</w:t>
      </w:r>
    </w:p>
    <w:p w14:paraId="5F042524" w14:textId="5832BE89" w:rsidR="00A83187" w:rsidRPr="00AF5EFC" w:rsidRDefault="00A83187" w:rsidP="00E6776C">
      <w:pPr>
        <w:pStyle w:val="ListParagraph"/>
        <w:numPr>
          <w:ilvl w:val="0"/>
          <w:numId w:val="14"/>
        </w:numPr>
      </w:pPr>
      <w:r w:rsidRPr="00AF5EFC">
        <w:t>when carrying out any other activity prescribed under the relevant legislation.</w:t>
      </w:r>
    </w:p>
    <w:p w14:paraId="3D11BD8E" w14:textId="30C61CA3" w:rsidR="00A83187" w:rsidRPr="00AF5EFC" w:rsidRDefault="00A83187" w:rsidP="00E6776C">
      <w:r w:rsidRPr="00AF5EFC">
        <w:t xml:space="preserve">When consulting with </w:t>
      </w:r>
      <w:r w:rsidR="00F9728A" w:rsidRPr="00AF5EFC">
        <w:t>w</w:t>
      </w:r>
      <w:r w:rsidRPr="00AF5EFC">
        <w:t xml:space="preserve">orkers, </w:t>
      </w:r>
      <w:r w:rsidR="00B54C39">
        <w:rPr>
          <w:rFonts w:cstheme="majorHAnsi"/>
          <w:color w:val="000000" w:themeColor="text1"/>
          <w:shd w:val="clear" w:color="auto" w:fill="FFFFFF"/>
        </w:rPr>
        <w:t>The BUSY School Ltd</w:t>
      </w:r>
      <w:r w:rsidR="004F24E8" w:rsidRPr="00AF5EFC">
        <w:rPr>
          <w:rFonts w:eastAsia="Calibri"/>
        </w:rPr>
        <w:t xml:space="preserve"> </w:t>
      </w:r>
      <w:r w:rsidRPr="00AF5EFC">
        <w:t>will ensure:</w:t>
      </w:r>
    </w:p>
    <w:p w14:paraId="6CA1C481" w14:textId="3FED4C55" w:rsidR="00A83187" w:rsidRPr="00AF5EFC" w:rsidRDefault="00A83187" w:rsidP="00E6776C">
      <w:pPr>
        <w:pStyle w:val="ListParagraph"/>
        <w:numPr>
          <w:ilvl w:val="0"/>
          <w:numId w:val="15"/>
        </w:numPr>
      </w:pPr>
      <w:r w:rsidRPr="00AF5EFC">
        <w:t xml:space="preserve">that relevant information about the matter is shared with </w:t>
      </w:r>
      <w:r w:rsidR="00F9728A" w:rsidRPr="00AF5EFC">
        <w:t>w</w:t>
      </w:r>
      <w:r w:rsidR="00F038B3">
        <w:t>orkers;</w:t>
      </w:r>
    </w:p>
    <w:p w14:paraId="14FC737D" w14:textId="2CBF3785" w:rsidR="00A83187" w:rsidRPr="00AF5EFC" w:rsidRDefault="00A83187" w:rsidP="00E6776C">
      <w:pPr>
        <w:pStyle w:val="ListParagraph"/>
        <w:numPr>
          <w:ilvl w:val="0"/>
          <w:numId w:val="15"/>
        </w:numPr>
      </w:pPr>
      <w:r w:rsidRPr="00AF5EFC">
        <w:t xml:space="preserve">that </w:t>
      </w:r>
      <w:r w:rsidR="00F9728A" w:rsidRPr="00AF5EFC">
        <w:t>w</w:t>
      </w:r>
      <w:r w:rsidRPr="00AF5EFC">
        <w:t>orkers be given a reasonable opportunity</w:t>
      </w:r>
      <w:r w:rsidR="0043748D">
        <w:t xml:space="preserve"> </w:t>
      </w:r>
      <w:r w:rsidRPr="00AF5EFC">
        <w:t>—</w:t>
      </w:r>
    </w:p>
    <w:p w14:paraId="33E7482B" w14:textId="791793AA" w:rsidR="00A83187" w:rsidRPr="00AF5EFC" w:rsidRDefault="00A83187" w:rsidP="00E6776C">
      <w:pPr>
        <w:pStyle w:val="ListParagraph"/>
        <w:numPr>
          <w:ilvl w:val="0"/>
          <w:numId w:val="16"/>
        </w:numPr>
      </w:pPr>
      <w:r w:rsidRPr="00AF5EFC">
        <w:t>to express their views and to raise work health or safety issues in relation to the matter; and</w:t>
      </w:r>
    </w:p>
    <w:p w14:paraId="4AC87795" w14:textId="4C710CBF" w:rsidR="00A83187" w:rsidRPr="00AF5EFC" w:rsidRDefault="00A83187" w:rsidP="00E6776C">
      <w:pPr>
        <w:pStyle w:val="ListParagraph"/>
        <w:numPr>
          <w:ilvl w:val="0"/>
          <w:numId w:val="16"/>
        </w:numPr>
      </w:pPr>
      <w:r w:rsidRPr="00AF5EFC">
        <w:t>to contribute to the decision-making pro</w:t>
      </w:r>
      <w:r w:rsidR="00F038B3">
        <w:t>cess relating to the matter;</w:t>
      </w:r>
    </w:p>
    <w:p w14:paraId="07A0606E" w14:textId="365200C8" w:rsidR="00A83187" w:rsidRPr="00AF5EFC" w:rsidRDefault="00A83187" w:rsidP="00E6776C">
      <w:pPr>
        <w:pStyle w:val="ListParagraph"/>
        <w:numPr>
          <w:ilvl w:val="0"/>
          <w:numId w:val="15"/>
        </w:numPr>
      </w:pPr>
      <w:r w:rsidRPr="00AF5EFC">
        <w:t xml:space="preserve">that the views of </w:t>
      </w:r>
      <w:r w:rsidR="00F9728A" w:rsidRPr="00AF5EFC">
        <w:t>w</w:t>
      </w:r>
      <w:r w:rsidRPr="00AF5EFC">
        <w:t>orkers are taken into account by</w:t>
      </w:r>
      <w:r w:rsidR="00B54C39">
        <w:t xml:space="preserve"> The BUSY School Ltd</w:t>
      </w:r>
      <w:r w:rsidR="00F038B3">
        <w:t>;</w:t>
      </w:r>
    </w:p>
    <w:p w14:paraId="2EA01283" w14:textId="6AC74C7C" w:rsidR="00A83187" w:rsidRPr="00AF5EFC" w:rsidRDefault="00A83187" w:rsidP="00E6776C">
      <w:pPr>
        <w:pStyle w:val="ListParagraph"/>
        <w:numPr>
          <w:ilvl w:val="0"/>
          <w:numId w:val="15"/>
        </w:numPr>
      </w:pPr>
      <w:r w:rsidRPr="00AF5EFC">
        <w:t xml:space="preserve">that the </w:t>
      </w:r>
      <w:r w:rsidR="00F9728A" w:rsidRPr="00AF5EFC">
        <w:t>w</w:t>
      </w:r>
      <w:r w:rsidRPr="00AF5EFC">
        <w:t>orkers consulted are advised of the outcome of the consultation in a timely way; and</w:t>
      </w:r>
    </w:p>
    <w:p w14:paraId="4DF2E80E" w14:textId="56163B6A" w:rsidR="00A83187" w:rsidRPr="00AF5EFC" w:rsidRDefault="00A83187" w:rsidP="00E6776C">
      <w:pPr>
        <w:pStyle w:val="ListParagraph"/>
        <w:numPr>
          <w:ilvl w:val="0"/>
          <w:numId w:val="15"/>
        </w:numPr>
      </w:pPr>
      <w:r w:rsidRPr="00AF5EFC">
        <w:t>that records of the consultation p</w:t>
      </w:r>
      <w:r w:rsidR="00F038B3">
        <w:t>rocess and outcome are retained.</w:t>
      </w:r>
    </w:p>
    <w:p w14:paraId="1B8E6B95" w14:textId="2A0DB424" w:rsidR="007F0D6C" w:rsidRDefault="00B54C39" w:rsidP="00E6776C">
      <w:r>
        <w:rPr>
          <w:rFonts w:cstheme="majorHAnsi"/>
          <w:color w:val="000000" w:themeColor="text1"/>
          <w:shd w:val="clear" w:color="auto" w:fill="FFFFFF"/>
        </w:rPr>
        <w:t xml:space="preserve">The BUSY School </w:t>
      </w:r>
      <w:proofErr w:type="spellStart"/>
      <w:r>
        <w:rPr>
          <w:rFonts w:cstheme="majorHAnsi"/>
          <w:color w:val="000000" w:themeColor="text1"/>
          <w:shd w:val="clear" w:color="auto" w:fill="FFFFFF"/>
        </w:rPr>
        <w:t>Ltd</w:t>
      </w:r>
      <w:r w:rsidR="004F24E8" w:rsidRPr="00AF5EFC">
        <w:rPr>
          <w:rFonts w:cstheme="majorHAnsi"/>
          <w:color w:val="000000" w:themeColor="text1"/>
          <w:shd w:val="clear" w:color="auto" w:fill="FFFFFF"/>
        </w:rPr>
        <w:t>’s</w:t>
      </w:r>
      <w:proofErr w:type="spellEnd"/>
      <w:r w:rsidR="004F24E8" w:rsidRPr="00AF5EFC">
        <w:rPr>
          <w:rFonts w:eastAsia="Calibri"/>
        </w:rPr>
        <w:t xml:space="preserve"> </w:t>
      </w:r>
      <w:r w:rsidR="00F9728A" w:rsidRPr="00AF5EFC">
        <w:t>Complaints Handling</w:t>
      </w:r>
      <w:r w:rsidR="00A83187" w:rsidRPr="00AF5EFC">
        <w:t xml:space="preserve"> Policy and Procedures provide further guidance on resolving work health and safety issues</w:t>
      </w:r>
      <w:r w:rsidR="007F0D6C">
        <w:t>.</w:t>
      </w:r>
    </w:p>
    <w:p w14:paraId="1F0B9D60" w14:textId="5695EE6A" w:rsidR="00A83187" w:rsidRPr="00AF5EFC" w:rsidRDefault="00A83187" w:rsidP="00E6776C">
      <w:pPr>
        <w:pStyle w:val="Heading2"/>
        <w:rPr>
          <w:rFonts w:asciiTheme="minorHAnsi" w:hAnsiTheme="minorHAnsi"/>
        </w:rPr>
      </w:pPr>
      <w:r w:rsidRPr="00AF5EFC">
        <w:t>Training</w:t>
      </w:r>
    </w:p>
    <w:p w14:paraId="1BA12E0A" w14:textId="73960DBE" w:rsidR="00A83187" w:rsidRPr="00AF5EFC" w:rsidRDefault="00B54C39" w:rsidP="00E6776C">
      <w:pPr>
        <w:rPr>
          <w:b/>
        </w:rPr>
      </w:pPr>
      <w:r>
        <w:rPr>
          <w:rFonts w:cstheme="majorHAnsi"/>
          <w:color w:val="000000" w:themeColor="text1"/>
          <w:shd w:val="clear" w:color="auto" w:fill="FFFFFF"/>
        </w:rPr>
        <w:t>The BUSY School Ltd</w:t>
      </w:r>
      <w:r w:rsidR="00D22432" w:rsidRPr="00AF5EFC">
        <w:rPr>
          <w:rFonts w:eastAsia="Calibri"/>
        </w:rPr>
        <w:t xml:space="preserve"> </w:t>
      </w:r>
      <w:r w:rsidR="00A83187" w:rsidRPr="00AF5EFC">
        <w:t xml:space="preserve">will train its staff on this </w:t>
      </w:r>
      <w:r w:rsidR="00126B2B" w:rsidRPr="00AF5EFC">
        <w:t>p</w:t>
      </w:r>
      <w:r w:rsidR="00A83187" w:rsidRPr="00AF5EFC">
        <w:t>olicy and any related processes relating to the health, safety and conduct of staff and students on their induction and will refresh training annually.</w:t>
      </w:r>
    </w:p>
    <w:p w14:paraId="116FF806" w14:textId="17B06DC1" w:rsidR="00A83187" w:rsidRPr="00AF5EFC" w:rsidRDefault="00A83187" w:rsidP="00E6776C">
      <w:pPr>
        <w:pStyle w:val="Heading2"/>
      </w:pPr>
      <w:r w:rsidRPr="00AF5EFC">
        <w:t xml:space="preserve">Implementing the </w:t>
      </w:r>
      <w:r w:rsidR="007F0D6C">
        <w:t>p</w:t>
      </w:r>
      <w:r w:rsidRPr="00AF5EFC">
        <w:t>rocesses</w:t>
      </w:r>
    </w:p>
    <w:p w14:paraId="0F8AAF1C" w14:textId="01D3FECF" w:rsidR="00A83187" w:rsidRPr="00AF5EFC" w:rsidRDefault="00B54C39" w:rsidP="00E6776C">
      <w:pPr>
        <w:rPr>
          <w:b/>
        </w:rPr>
      </w:pPr>
      <w:r>
        <w:rPr>
          <w:rFonts w:cstheme="majorHAnsi"/>
          <w:color w:val="000000" w:themeColor="text1"/>
          <w:shd w:val="clear" w:color="auto" w:fill="FFFFFF"/>
        </w:rPr>
        <w:t xml:space="preserve">The BUSY School Ltd </w:t>
      </w:r>
      <w:r w:rsidR="00A83187" w:rsidRPr="00AF5EFC">
        <w:t xml:space="preserve">will ensure it is implementing this </w:t>
      </w:r>
      <w:r w:rsidR="008C5E39" w:rsidRPr="00AF5EFC">
        <w:t>p</w:t>
      </w:r>
      <w:r w:rsidR="00A83187" w:rsidRPr="00AF5EFC">
        <w:t xml:space="preserve">olicy and any related processes relating to the health, safety and conduct of staff and students by auditing compliance with this </w:t>
      </w:r>
      <w:r w:rsidR="008C5E39" w:rsidRPr="00AF5EFC">
        <w:t>p</w:t>
      </w:r>
      <w:r w:rsidR="00A83187" w:rsidRPr="00AF5EFC">
        <w:t>olicy and related processes annually.</w:t>
      </w:r>
    </w:p>
    <w:p w14:paraId="566C9019" w14:textId="54B540B3" w:rsidR="00A83187" w:rsidRPr="00AF5EFC" w:rsidRDefault="00A83187" w:rsidP="00E6776C">
      <w:pPr>
        <w:pStyle w:val="Heading2"/>
      </w:pPr>
      <w:r w:rsidRPr="00AF5EFC">
        <w:t xml:space="preserve">Accessibility of </w:t>
      </w:r>
      <w:r w:rsidR="007F0D6C">
        <w:t>p</w:t>
      </w:r>
      <w:r w:rsidRPr="00AF5EFC">
        <w:t>rocesses</w:t>
      </w:r>
    </w:p>
    <w:p w14:paraId="467F1C91" w14:textId="77777777" w:rsidR="007F0D6C" w:rsidRDefault="00A83187" w:rsidP="00E6776C">
      <w:r w:rsidRPr="00AF5EFC">
        <w:t xml:space="preserve">This </w:t>
      </w:r>
      <w:r w:rsidR="008C5E39" w:rsidRPr="00AF5EFC">
        <w:t>p</w:t>
      </w:r>
      <w:r w:rsidRPr="00AF5EFC">
        <w:t>olicy and any related processes relating to the health, safety and conduct of staff and students are accessible on the school website and will be available on request from the school administration</w:t>
      </w:r>
      <w:r w:rsidR="007F0D6C">
        <w:t>.</w:t>
      </w:r>
    </w:p>
    <w:p w14:paraId="5C034CFC" w14:textId="1C67CB86" w:rsidR="00A83187" w:rsidRPr="00AF5EFC" w:rsidRDefault="00A83187" w:rsidP="00E6776C">
      <w:pPr>
        <w:pStyle w:val="Heading2"/>
      </w:pPr>
      <w:r w:rsidRPr="00AF5EFC">
        <w:t xml:space="preserve">Complaints </w:t>
      </w:r>
      <w:r w:rsidR="007F0D6C">
        <w:t>p</w:t>
      </w:r>
      <w:r w:rsidRPr="00AF5EFC">
        <w:t>rocedure</w:t>
      </w:r>
    </w:p>
    <w:p w14:paraId="2EEA9093" w14:textId="2A41B462" w:rsidR="007F0D6C" w:rsidRDefault="00A83187" w:rsidP="00E6776C">
      <w:r w:rsidRPr="00AF5EFC">
        <w:t xml:space="preserve">Suggestions of non-compliance with this </w:t>
      </w:r>
      <w:r w:rsidR="008C5E39" w:rsidRPr="00AF5EFC">
        <w:t>p</w:t>
      </w:r>
      <w:r w:rsidRPr="00AF5EFC">
        <w:t xml:space="preserve">olicy and any related processes may be submitted as complaints under </w:t>
      </w:r>
      <w:r w:rsidR="00B54C39">
        <w:rPr>
          <w:rFonts w:cstheme="majorHAnsi"/>
          <w:color w:val="000000" w:themeColor="text1"/>
          <w:shd w:val="clear" w:color="auto" w:fill="FFFFFF"/>
        </w:rPr>
        <w:t xml:space="preserve">The BUSY School </w:t>
      </w:r>
      <w:proofErr w:type="spellStart"/>
      <w:r w:rsidR="00B54C39">
        <w:rPr>
          <w:rFonts w:cstheme="majorHAnsi"/>
          <w:color w:val="000000" w:themeColor="text1"/>
          <w:shd w:val="clear" w:color="auto" w:fill="FFFFFF"/>
        </w:rPr>
        <w:t>Ltd</w:t>
      </w:r>
      <w:r w:rsidR="00D22432" w:rsidRPr="00AF5EFC">
        <w:rPr>
          <w:rFonts w:eastAsia="Calibri"/>
        </w:rPr>
        <w:t>’s</w:t>
      </w:r>
      <w:proofErr w:type="spellEnd"/>
      <w:r w:rsidR="00D22432" w:rsidRPr="00AF5EFC">
        <w:rPr>
          <w:rFonts w:eastAsia="Calibri"/>
        </w:rPr>
        <w:t xml:space="preserve"> </w:t>
      </w:r>
      <w:r w:rsidR="00366D34" w:rsidRPr="00AF5EFC">
        <w:t xml:space="preserve">Complaints Handling </w:t>
      </w:r>
      <w:r w:rsidRPr="00AF5EFC">
        <w:t>Policy</w:t>
      </w:r>
      <w:r w:rsidR="007F0D6C">
        <w:t>.</w:t>
      </w:r>
    </w:p>
    <w:p w14:paraId="65D4EAB7" w14:textId="2BE019C3" w:rsidR="00A83187" w:rsidRPr="00506578" w:rsidRDefault="00A83187" w:rsidP="00E6776C">
      <w:pPr>
        <w:pStyle w:val="Heading2"/>
        <w:rPr>
          <w:rStyle w:val="StyleBookmanOldStyle10ptBold"/>
          <w:rFonts w:ascii="Helvetica Neue" w:hAnsi="Helvetica Neue"/>
          <w:b/>
          <w:bCs/>
          <w:sz w:val="26"/>
        </w:rPr>
      </w:pPr>
      <w:r w:rsidRPr="00506578">
        <w:rPr>
          <w:rStyle w:val="StyleBookmanOldStyle10ptBold"/>
          <w:rFonts w:ascii="Helvetica Neue" w:hAnsi="Helvetica Neue"/>
          <w:b/>
          <w:bCs/>
          <w:sz w:val="26"/>
        </w:rPr>
        <w:t xml:space="preserve">Compliance and </w:t>
      </w:r>
      <w:r w:rsidR="007F0D6C" w:rsidRPr="00506578">
        <w:rPr>
          <w:rStyle w:val="StyleBookmanOldStyle10ptBold"/>
          <w:rFonts w:ascii="Helvetica Neue" w:hAnsi="Helvetica Neue"/>
          <w:b/>
          <w:bCs/>
          <w:sz w:val="26"/>
        </w:rPr>
        <w:t>m</w:t>
      </w:r>
      <w:r w:rsidRPr="00506578">
        <w:rPr>
          <w:rStyle w:val="StyleBookmanOldStyle10ptBold"/>
          <w:rFonts w:ascii="Helvetica Neue" w:hAnsi="Helvetica Neue"/>
          <w:b/>
          <w:bCs/>
          <w:sz w:val="26"/>
        </w:rPr>
        <w:t xml:space="preserve">onitoring </w:t>
      </w:r>
    </w:p>
    <w:p w14:paraId="13950C60" w14:textId="306F6AD7" w:rsidR="007F0D6C" w:rsidRDefault="00A83187" w:rsidP="00E6776C">
      <w:r w:rsidRPr="00AF5EFC">
        <w:t xml:space="preserve">In line with the </w:t>
      </w:r>
      <w:r w:rsidRPr="00AF5EFC">
        <w:rPr>
          <w:i/>
        </w:rPr>
        <w:t>Work Health and Safety Act</w:t>
      </w:r>
      <w:r w:rsidR="00956D45" w:rsidRPr="00AF5EFC">
        <w:rPr>
          <w:i/>
        </w:rPr>
        <w:t xml:space="preserve"> 2011</w:t>
      </w:r>
      <w:r w:rsidRPr="00AF5EFC">
        <w:rPr>
          <w:i/>
        </w:rPr>
        <w:t xml:space="preserve"> </w:t>
      </w:r>
      <w:r w:rsidRPr="00AF5EFC">
        <w:t xml:space="preserve">and the </w:t>
      </w:r>
      <w:r w:rsidR="00956D45" w:rsidRPr="00AF5EFC">
        <w:rPr>
          <w:i/>
        </w:rPr>
        <w:t xml:space="preserve">Work Health and Safety </w:t>
      </w:r>
      <w:r w:rsidRPr="00AF5EFC">
        <w:rPr>
          <w:i/>
        </w:rPr>
        <w:t>Regulation</w:t>
      </w:r>
      <w:r w:rsidR="00956D45" w:rsidRPr="00AF5EFC">
        <w:t xml:space="preserve"> 2011</w:t>
      </w:r>
      <w:r w:rsidRPr="00AF5EFC">
        <w:t xml:space="preserve"> and its duties </w:t>
      </w:r>
      <w:r w:rsidR="00895766">
        <w:rPr>
          <w:rFonts w:cstheme="majorHAnsi"/>
          <w:color w:val="000000" w:themeColor="text1"/>
          <w:shd w:val="clear" w:color="auto" w:fill="FFFFFF"/>
        </w:rPr>
        <w:t>The BUSY School Ltd</w:t>
      </w:r>
      <w:r w:rsidR="00D22432" w:rsidRPr="00AF5EFC">
        <w:rPr>
          <w:rFonts w:eastAsia="Calibri"/>
        </w:rPr>
        <w:t xml:space="preserve"> </w:t>
      </w:r>
      <w:r w:rsidRPr="00AF5EFC">
        <w:t>is committed to monitoring the health of workers and the conditions at the school</w:t>
      </w:r>
      <w:r w:rsidR="007F0D6C">
        <w:t>.</w:t>
      </w:r>
    </w:p>
    <w:p w14:paraId="584E2A66" w14:textId="27A5F2D5" w:rsidR="007F0D6C" w:rsidRDefault="00895766" w:rsidP="00E6776C">
      <w:r>
        <w:rPr>
          <w:rFonts w:cstheme="majorHAnsi"/>
          <w:color w:val="000000" w:themeColor="text1"/>
          <w:shd w:val="clear" w:color="auto" w:fill="FFFFFF"/>
        </w:rPr>
        <w:t>The BUSY School Ltd</w:t>
      </w:r>
      <w:r w:rsidR="00D22432" w:rsidRPr="00AF5EFC">
        <w:rPr>
          <w:rFonts w:eastAsia="Calibri"/>
        </w:rPr>
        <w:t xml:space="preserve"> </w:t>
      </w:r>
      <w:r w:rsidR="00A83187" w:rsidRPr="00AF5EFC">
        <w:t xml:space="preserve">has implemented an Incident Reporting Form which requires </w:t>
      </w:r>
      <w:r w:rsidR="00126B2B" w:rsidRPr="00AF5EFC">
        <w:t>w</w:t>
      </w:r>
      <w:r w:rsidR="00A83187" w:rsidRPr="00AF5EFC">
        <w:t xml:space="preserve">orkers and </w:t>
      </w:r>
      <w:r w:rsidR="00126B2B" w:rsidRPr="00AF5EFC">
        <w:t>o</w:t>
      </w:r>
      <w:r w:rsidR="00A83187" w:rsidRPr="00AF5EFC">
        <w:t xml:space="preserve">ther </w:t>
      </w:r>
      <w:r w:rsidR="00126B2B" w:rsidRPr="00AF5EFC">
        <w:t>p</w:t>
      </w:r>
      <w:r w:rsidR="00A83187" w:rsidRPr="00AF5EFC">
        <w:t xml:space="preserve">ersons to report any hazards or incidents resulting in potential or actual harm to health and safety. </w:t>
      </w:r>
      <w:r>
        <w:rPr>
          <w:rFonts w:cstheme="majorHAnsi"/>
          <w:color w:val="000000" w:themeColor="text1"/>
          <w:shd w:val="clear" w:color="auto" w:fill="FFFFFF"/>
        </w:rPr>
        <w:t>The BUSY School Ltd</w:t>
      </w:r>
      <w:r w:rsidR="00D22432" w:rsidRPr="00AF5EFC">
        <w:rPr>
          <w:rFonts w:eastAsia="Calibri"/>
        </w:rPr>
        <w:t xml:space="preserve"> </w:t>
      </w:r>
      <w:r w:rsidR="00A83187" w:rsidRPr="00AF5EFC">
        <w:t xml:space="preserve">will regularly monitor, collate and report on hazards and incidents in accordance with the </w:t>
      </w:r>
      <w:r w:rsidR="00A83187" w:rsidRPr="00AF5EFC">
        <w:rPr>
          <w:i/>
        </w:rPr>
        <w:t xml:space="preserve">Work Health and Safety Act </w:t>
      </w:r>
      <w:r w:rsidR="00956D45" w:rsidRPr="00AF5EFC">
        <w:rPr>
          <w:i/>
        </w:rPr>
        <w:t xml:space="preserve">2011 </w:t>
      </w:r>
      <w:r w:rsidR="00A83187" w:rsidRPr="00AF5EFC">
        <w:t xml:space="preserve">and the </w:t>
      </w:r>
      <w:r w:rsidR="00956D45" w:rsidRPr="00AF5EFC">
        <w:rPr>
          <w:i/>
        </w:rPr>
        <w:t xml:space="preserve">Work Health and Safety </w:t>
      </w:r>
      <w:r w:rsidR="00A83187" w:rsidRPr="00AF5EFC">
        <w:rPr>
          <w:i/>
        </w:rPr>
        <w:t>Regulation</w:t>
      </w:r>
      <w:r w:rsidR="00956D45" w:rsidRPr="00AF5EFC">
        <w:t xml:space="preserve"> 2011</w:t>
      </w:r>
      <w:r w:rsidR="007F0D6C">
        <w:t>.</w:t>
      </w:r>
    </w:p>
    <w:p w14:paraId="4216CE89" w14:textId="2864D519" w:rsidR="00E1423E" w:rsidRDefault="00895766" w:rsidP="00E6776C">
      <w:r>
        <w:rPr>
          <w:rFonts w:cstheme="majorHAnsi"/>
          <w:color w:val="000000" w:themeColor="text1"/>
          <w:shd w:val="clear" w:color="auto" w:fill="FFFFFF"/>
        </w:rPr>
        <w:t>The BUSY School Ltd</w:t>
      </w:r>
      <w:r w:rsidR="00D22432" w:rsidRPr="00AF5EFC">
        <w:rPr>
          <w:rFonts w:eastAsia="Calibri"/>
        </w:rPr>
        <w:t xml:space="preserve"> </w:t>
      </w:r>
      <w:r w:rsidR="00A83187" w:rsidRPr="00AF5EFC">
        <w:t xml:space="preserve">is also committed to reporting notifiable incidents to </w:t>
      </w:r>
      <w:r w:rsidR="00A83187" w:rsidRPr="00AF5EFC">
        <w:rPr>
          <w:rStyle w:val="Hyperlink"/>
          <w:rFonts w:asciiTheme="minorHAnsi" w:hAnsiTheme="minorHAnsi" w:cstheme="majorHAnsi"/>
          <w:color w:val="auto"/>
          <w:sz w:val="21"/>
          <w:szCs w:val="21"/>
          <w:u w:val="none"/>
        </w:rPr>
        <w:t>Workplace Health and Safety Queensland</w:t>
      </w:r>
      <w:r w:rsidR="00A83187" w:rsidRPr="00AF5EFC">
        <w:t xml:space="preserve"> in accordance with the </w:t>
      </w:r>
      <w:r w:rsidR="00A83187" w:rsidRPr="00AF5EFC">
        <w:rPr>
          <w:i/>
        </w:rPr>
        <w:t>Work Health and Safety Act</w:t>
      </w:r>
      <w:r w:rsidR="00956D45" w:rsidRPr="00AF5EFC">
        <w:rPr>
          <w:i/>
        </w:rPr>
        <w:t xml:space="preserve"> 2011</w:t>
      </w:r>
      <w:r w:rsidR="00A83187" w:rsidRPr="00AF5EFC">
        <w:rPr>
          <w:i/>
        </w:rPr>
        <w:t xml:space="preserve"> </w:t>
      </w:r>
      <w:r w:rsidR="00A83187" w:rsidRPr="00AF5EFC">
        <w:t xml:space="preserve">and the </w:t>
      </w:r>
      <w:r w:rsidR="00956D45" w:rsidRPr="00AF5EFC">
        <w:rPr>
          <w:i/>
        </w:rPr>
        <w:t xml:space="preserve">Work Health and Safety </w:t>
      </w:r>
      <w:r w:rsidR="00A83187" w:rsidRPr="00AF5EFC">
        <w:rPr>
          <w:i/>
        </w:rPr>
        <w:t>Regulation</w:t>
      </w:r>
      <w:r w:rsidR="00956D45" w:rsidRPr="00AF5EFC">
        <w:rPr>
          <w:i/>
        </w:rPr>
        <w:t xml:space="preserve"> </w:t>
      </w:r>
      <w:r w:rsidR="00956D45" w:rsidRPr="00AF5EFC">
        <w:t>2011</w:t>
      </w:r>
      <w:r w:rsidR="00A83187" w:rsidRPr="00AF5EFC">
        <w:t xml:space="preserve">. Notifiable incidents include the death, serious injury or illness of a person or a dangerous incident, arising out of the conduct </w:t>
      </w:r>
      <w:r w:rsidR="0043748D">
        <w:t>of the school.</w:t>
      </w:r>
    </w:p>
    <w:p w14:paraId="348222A1" w14:textId="482987F6" w:rsidR="00506578" w:rsidRDefault="00506578" w:rsidP="00E6776C">
      <w:pPr>
        <w:spacing w:after="200"/>
        <w:jc w:val="left"/>
        <w:rPr>
          <w:rFonts w:asciiTheme="minorHAnsi" w:hAnsiTheme="minorHAnsi"/>
          <w:sz w:val="21"/>
          <w:szCs w:val="21"/>
        </w:rPr>
      </w:pPr>
      <w:r>
        <w:rPr>
          <w:rFonts w:asciiTheme="minorHAnsi" w:hAnsiTheme="minorHAnsi"/>
          <w:sz w:val="21"/>
          <w:szCs w:val="21"/>
        </w:rPr>
        <w:br w:type="page"/>
      </w:r>
    </w:p>
    <w:p w14:paraId="7C51C965" w14:textId="77777777" w:rsidR="00E1423E" w:rsidRDefault="00E1423E" w:rsidP="00E6776C">
      <w:pPr>
        <w:spacing w:after="200"/>
        <w:rPr>
          <w:rFonts w:asciiTheme="minorHAnsi" w:hAnsiTheme="minorHAnsi"/>
          <w:sz w:val="21"/>
          <w:szCs w:val="21"/>
        </w:rPr>
      </w:pPr>
    </w:p>
    <w:p w14:paraId="24AA38AB" w14:textId="77777777" w:rsidR="00E1423E" w:rsidRPr="00506578" w:rsidRDefault="00E1423E" w:rsidP="00E6776C">
      <w:pPr>
        <w:tabs>
          <w:tab w:val="left" w:pos="8338"/>
        </w:tabs>
        <w:spacing w:before="125" w:after="18"/>
        <w:ind w:left="222"/>
        <w:jc w:val="left"/>
        <w:rPr>
          <w:b/>
          <w:sz w:val="32"/>
          <w:szCs w:val="32"/>
        </w:rPr>
      </w:pPr>
      <w:r w:rsidRPr="00506578">
        <w:rPr>
          <w:b/>
          <w:sz w:val="32"/>
          <w:szCs w:val="32"/>
        </w:rPr>
        <w:t>Child Risk</w:t>
      </w:r>
      <w:r w:rsidRPr="00506578">
        <w:rPr>
          <w:b/>
          <w:spacing w:val="-4"/>
          <w:sz w:val="32"/>
          <w:szCs w:val="32"/>
        </w:rPr>
        <w:t xml:space="preserve"> </w:t>
      </w:r>
      <w:r w:rsidRPr="00506578">
        <w:rPr>
          <w:b/>
          <w:sz w:val="32"/>
          <w:szCs w:val="32"/>
        </w:rPr>
        <w:t>Management</w:t>
      </w:r>
      <w:r w:rsidRPr="00506578">
        <w:rPr>
          <w:b/>
          <w:spacing w:val="-2"/>
          <w:sz w:val="32"/>
          <w:szCs w:val="32"/>
        </w:rPr>
        <w:t xml:space="preserve"> </w:t>
      </w:r>
      <w:r w:rsidRPr="00506578">
        <w:rPr>
          <w:b/>
          <w:sz w:val="32"/>
          <w:szCs w:val="32"/>
        </w:rPr>
        <w:t>Strategy</w:t>
      </w:r>
    </w:p>
    <w:p w14:paraId="314CB6C3" w14:textId="77777777" w:rsidR="00E1423E" w:rsidRDefault="00E1423E" w:rsidP="00E6776C">
      <w:pPr>
        <w:pStyle w:val="BodyText"/>
        <w:spacing w:line="20" w:lineRule="exact"/>
        <w:ind w:left="188"/>
        <w:rPr>
          <w:sz w:val="2"/>
        </w:rPr>
      </w:pPr>
      <w:r>
        <w:rPr>
          <w:noProof/>
          <w:sz w:val="2"/>
          <w:lang w:val="en-AU" w:eastAsia="en-AU"/>
        </w:rPr>
        <mc:AlternateContent>
          <mc:Choice Requires="wpg">
            <w:drawing>
              <wp:inline distT="0" distB="0" distL="0" distR="0" wp14:anchorId="36CD04ED" wp14:editId="7242B6A9">
                <wp:extent cx="6068695" cy="6350"/>
                <wp:effectExtent l="9525" t="9525" r="8255" b="3175"/>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695" cy="6350"/>
                          <a:chOff x="0" y="0"/>
                          <a:chExt cx="9557" cy="10"/>
                        </a:xfrm>
                      </wpg:grpSpPr>
                      <wps:wsp>
                        <wps:cNvPr id="26" name="Line 18"/>
                        <wps:cNvCnPr/>
                        <wps:spPr bwMode="auto">
                          <a:xfrm>
                            <a:off x="0" y="5"/>
                            <a:ext cx="95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5946E0" id="Group 17" o:spid="_x0000_s1026" style="width:477.85pt;height:.5pt;mso-position-horizontal-relative:char;mso-position-vertical-relative:line" coordsize="95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">
                <v:line id="Line 18" o:spid="_x0000_s1027" style="position:absolute;visibility:visible;mso-wrap-style:square" from="0,5" to="9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" strokeweight=".48pt"/>
                <w10:anchorlock/>
              </v:group>
            </w:pict>
          </mc:Fallback>
        </mc:AlternateContent>
      </w:r>
    </w:p>
    <w:p w14:paraId="670C2AFB" w14:textId="77777777" w:rsidR="00E1423E" w:rsidRDefault="00E1423E" w:rsidP="00E6776C">
      <w:pPr>
        <w:pStyle w:val="BodyText"/>
      </w:pPr>
    </w:p>
    <w:p w14:paraId="58D9DEB6" w14:textId="77777777" w:rsidR="00E1423E" w:rsidRDefault="00E1423E" w:rsidP="00E6776C">
      <w:pPr>
        <w:pStyle w:val="BodyText"/>
        <w:spacing w:before="2" w:after="1"/>
        <w:rPr>
          <w:sz w:val="19"/>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0"/>
        <w:gridCol w:w="2410"/>
        <w:gridCol w:w="1988"/>
        <w:gridCol w:w="3510"/>
      </w:tblGrid>
      <w:tr w:rsidR="00E1423E" w14:paraId="6DDE1EB5" w14:textId="77777777" w:rsidTr="008C1BE5">
        <w:trPr>
          <w:trHeight w:val="935"/>
        </w:trPr>
        <w:tc>
          <w:tcPr>
            <w:tcW w:w="1810" w:type="dxa"/>
            <w:tcMar>
              <w:top w:w="57" w:type="dxa"/>
              <w:left w:w="85" w:type="dxa"/>
              <w:bottom w:w="57" w:type="dxa"/>
              <w:right w:w="85" w:type="dxa"/>
            </w:tcMar>
          </w:tcPr>
          <w:p w14:paraId="3941CBCD" w14:textId="77777777" w:rsidR="00E1423E" w:rsidRDefault="00E1423E" w:rsidP="00E6776C">
            <w:pPr>
              <w:pStyle w:val="Heading2"/>
            </w:pPr>
            <w:r>
              <w:t>Purpose:</w:t>
            </w:r>
          </w:p>
        </w:tc>
        <w:tc>
          <w:tcPr>
            <w:tcW w:w="7908" w:type="dxa"/>
            <w:gridSpan w:val="3"/>
            <w:tcMar>
              <w:top w:w="57" w:type="dxa"/>
              <w:left w:w="85" w:type="dxa"/>
              <w:bottom w:w="57" w:type="dxa"/>
              <w:right w:w="85" w:type="dxa"/>
            </w:tcMar>
          </w:tcPr>
          <w:p w14:paraId="2C344F97" w14:textId="41A1F6F0" w:rsidR="00E1423E" w:rsidRPr="00787900" w:rsidRDefault="00E1423E" w:rsidP="00E6776C">
            <w:r w:rsidRPr="00787900">
              <w:t xml:space="preserve">The purpose of this strategy is to provide written processes to ensure that </w:t>
            </w:r>
            <w:r w:rsidR="005500F9">
              <w:t>The BUSY School Ltd</w:t>
            </w:r>
            <w:r w:rsidRPr="00787900">
              <w:t xml:space="preserve"> complies with legislation applying in Queensland about the care and protection of children. In particular, the strategy sets out a risk management strategy for the purpose of reducing the risk of harm to children.</w:t>
            </w:r>
          </w:p>
        </w:tc>
      </w:tr>
      <w:tr w:rsidR="00E1423E" w14:paraId="7D544756" w14:textId="77777777" w:rsidTr="008C1BE5">
        <w:trPr>
          <w:trHeight w:val="705"/>
        </w:trPr>
        <w:tc>
          <w:tcPr>
            <w:tcW w:w="1810" w:type="dxa"/>
            <w:tcMar>
              <w:top w:w="57" w:type="dxa"/>
              <w:left w:w="85" w:type="dxa"/>
              <w:bottom w:w="57" w:type="dxa"/>
              <w:right w:w="85" w:type="dxa"/>
            </w:tcMar>
          </w:tcPr>
          <w:p w14:paraId="7D4CF133" w14:textId="77777777" w:rsidR="00E1423E" w:rsidRDefault="00E1423E" w:rsidP="00E6776C">
            <w:pPr>
              <w:pStyle w:val="Heading2"/>
            </w:pPr>
            <w:r>
              <w:t>Scope:</w:t>
            </w:r>
          </w:p>
        </w:tc>
        <w:tc>
          <w:tcPr>
            <w:tcW w:w="7908" w:type="dxa"/>
            <w:gridSpan w:val="3"/>
            <w:tcMar>
              <w:top w:w="57" w:type="dxa"/>
              <w:left w:w="85" w:type="dxa"/>
              <w:bottom w:w="57" w:type="dxa"/>
              <w:right w:w="85" w:type="dxa"/>
            </w:tcMar>
          </w:tcPr>
          <w:p w14:paraId="0BCE1DA7" w14:textId="0E2DD109" w:rsidR="00E1423E" w:rsidRPr="00787900" w:rsidRDefault="00E1423E" w:rsidP="00E6776C">
            <w:r w:rsidRPr="00787900">
              <w:t xml:space="preserve">The directors and staff of </w:t>
            </w:r>
            <w:r w:rsidR="005500F9">
              <w:t>The BUSY School Ltd</w:t>
            </w:r>
            <w:r w:rsidRPr="00787900">
              <w:t xml:space="preserve">, the senior leadership team and other employees at </w:t>
            </w:r>
            <w:r w:rsidR="005500F9">
              <w:t>The BUSY School</w:t>
            </w:r>
            <w:r w:rsidRPr="00787900">
              <w:t xml:space="preserve">, including full-time, part-time, permanent, fixed-term and casual employees, as well as contractors, volunteers and people undertaking work experience or vocational placements at </w:t>
            </w:r>
            <w:r w:rsidR="005500F9">
              <w:t>The BUSY School</w:t>
            </w:r>
            <w:r w:rsidRPr="00787900">
              <w:t>.</w:t>
            </w:r>
          </w:p>
        </w:tc>
      </w:tr>
      <w:tr w:rsidR="00E1423E" w14:paraId="17FEF35A" w14:textId="77777777" w:rsidTr="008C1BE5">
        <w:trPr>
          <w:trHeight w:val="234"/>
        </w:trPr>
        <w:tc>
          <w:tcPr>
            <w:tcW w:w="1810" w:type="dxa"/>
            <w:tcMar>
              <w:top w:w="57" w:type="dxa"/>
              <w:left w:w="85" w:type="dxa"/>
              <w:bottom w:w="57" w:type="dxa"/>
              <w:right w:w="85" w:type="dxa"/>
            </w:tcMar>
          </w:tcPr>
          <w:p w14:paraId="2541ACDF" w14:textId="77777777" w:rsidR="00E1423E" w:rsidRDefault="00E1423E" w:rsidP="00E6776C">
            <w:pPr>
              <w:pStyle w:val="Heading2"/>
            </w:pPr>
            <w:r>
              <w:t>Status:</w:t>
            </w:r>
          </w:p>
        </w:tc>
        <w:tc>
          <w:tcPr>
            <w:tcW w:w="4398" w:type="dxa"/>
            <w:gridSpan w:val="2"/>
            <w:tcMar>
              <w:top w:w="57" w:type="dxa"/>
              <w:left w:w="85" w:type="dxa"/>
              <w:bottom w:w="57" w:type="dxa"/>
              <w:right w:w="85" w:type="dxa"/>
            </w:tcMar>
          </w:tcPr>
          <w:p w14:paraId="6391BFF3" w14:textId="77777777" w:rsidR="00E1423E" w:rsidRPr="00787900" w:rsidRDefault="00E1423E" w:rsidP="00E6776C">
            <w:r w:rsidRPr="00787900">
              <w:t>Approved</w:t>
            </w:r>
          </w:p>
        </w:tc>
        <w:tc>
          <w:tcPr>
            <w:tcW w:w="3510" w:type="dxa"/>
            <w:tcMar>
              <w:top w:w="57" w:type="dxa"/>
              <w:left w:w="85" w:type="dxa"/>
              <w:bottom w:w="57" w:type="dxa"/>
              <w:right w:w="85" w:type="dxa"/>
            </w:tcMar>
          </w:tcPr>
          <w:p w14:paraId="697DBE6B" w14:textId="77777777" w:rsidR="00E1423E" w:rsidRPr="00787900" w:rsidRDefault="00E1423E" w:rsidP="00E6776C">
            <w:r w:rsidRPr="00787900">
              <w:rPr>
                <w:b/>
                <w:sz w:val="20"/>
              </w:rPr>
              <w:t>Supersedes</w:t>
            </w:r>
            <w:r>
              <w:rPr>
                <w:b/>
              </w:rPr>
              <w:t>:</w:t>
            </w:r>
            <w:r>
              <w:rPr>
                <w:b/>
              </w:rPr>
              <w:tab/>
            </w:r>
            <w:r>
              <w:rPr>
                <w:b/>
              </w:rPr>
              <w:tab/>
            </w:r>
            <w:r w:rsidRPr="00787900">
              <w:t>N/A</w:t>
            </w:r>
          </w:p>
        </w:tc>
      </w:tr>
      <w:tr w:rsidR="00E1423E" w14:paraId="7608FBAE" w14:textId="77777777" w:rsidTr="008C1BE5">
        <w:trPr>
          <w:trHeight w:val="234"/>
        </w:trPr>
        <w:tc>
          <w:tcPr>
            <w:tcW w:w="1810" w:type="dxa"/>
            <w:tcMar>
              <w:top w:w="57" w:type="dxa"/>
              <w:left w:w="85" w:type="dxa"/>
              <w:bottom w:w="57" w:type="dxa"/>
              <w:right w:w="85" w:type="dxa"/>
            </w:tcMar>
          </w:tcPr>
          <w:p w14:paraId="2ACA8D6D" w14:textId="77777777" w:rsidR="00E1423E" w:rsidRDefault="00E1423E" w:rsidP="00E6776C">
            <w:pPr>
              <w:pStyle w:val="Heading2"/>
            </w:pPr>
            <w:r>
              <w:t>Authorised by:</w:t>
            </w:r>
          </w:p>
        </w:tc>
        <w:tc>
          <w:tcPr>
            <w:tcW w:w="4398" w:type="dxa"/>
            <w:gridSpan w:val="2"/>
            <w:tcMar>
              <w:top w:w="57" w:type="dxa"/>
              <w:left w:w="85" w:type="dxa"/>
              <w:bottom w:w="57" w:type="dxa"/>
              <w:right w:w="85" w:type="dxa"/>
            </w:tcMar>
          </w:tcPr>
          <w:p w14:paraId="37A05E3F" w14:textId="035A5333" w:rsidR="00E1423E" w:rsidRPr="00787900" w:rsidRDefault="005500F9" w:rsidP="00E6776C">
            <w:r>
              <w:t>The BUSY School Ltd Board</w:t>
            </w:r>
          </w:p>
        </w:tc>
        <w:tc>
          <w:tcPr>
            <w:tcW w:w="3510" w:type="dxa"/>
            <w:tcMar>
              <w:top w:w="57" w:type="dxa"/>
              <w:left w:w="85" w:type="dxa"/>
              <w:bottom w:w="57" w:type="dxa"/>
              <w:right w:w="85" w:type="dxa"/>
            </w:tcMar>
          </w:tcPr>
          <w:p w14:paraId="1E4C73F3" w14:textId="77777777" w:rsidR="00E1423E" w:rsidRPr="00787900" w:rsidRDefault="00E1423E" w:rsidP="00E6776C">
            <w:r w:rsidRPr="00787900">
              <w:rPr>
                <w:b/>
                <w:sz w:val="20"/>
              </w:rPr>
              <w:t>Approval Date</w:t>
            </w:r>
            <w:r>
              <w:rPr>
                <w:b/>
              </w:rPr>
              <w:t>:</w:t>
            </w:r>
            <w:r>
              <w:rPr>
                <w:b/>
              </w:rPr>
              <w:tab/>
            </w:r>
            <w:r w:rsidRPr="00787900">
              <w:t>2019</w:t>
            </w:r>
          </w:p>
        </w:tc>
      </w:tr>
      <w:tr w:rsidR="00E1423E" w14:paraId="7CF92E6A" w14:textId="77777777" w:rsidTr="008C1BE5">
        <w:trPr>
          <w:trHeight w:val="3912"/>
        </w:trPr>
        <w:tc>
          <w:tcPr>
            <w:tcW w:w="1810" w:type="dxa"/>
            <w:tcMar>
              <w:top w:w="57" w:type="dxa"/>
              <w:left w:w="85" w:type="dxa"/>
              <w:bottom w:w="57" w:type="dxa"/>
              <w:right w:w="85" w:type="dxa"/>
            </w:tcMar>
          </w:tcPr>
          <w:p w14:paraId="51AC2A36" w14:textId="77777777" w:rsidR="00E1423E" w:rsidRDefault="00E1423E" w:rsidP="00E6776C">
            <w:pPr>
              <w:pStyle w:val="Heading2"/>
            </w:pPr>
            <w:r>
              <w:t>References:</w:t>
            </w:r>
          </w:p>
        </w:tc>
        <w:tc>
          <w:tcPr>
            <w:tcW w:w="7908" w:type="dxa"/>
            <w:gridSpan w:val="3"/>
            <w:tcMar>
              <w:top w:w="57" w:type="dxa"/>
              <w:left w:w="85" w:type="dxa"/>
              <w:bottom w:w="57" w:type="dxa"/>
              <w:right w:w="85" w:type="dxa"/>
            </w:tcMar>
          </w:tcPr>
          <w:p w14:paraId="54DC37F3" w14:textId="77777777" w:rsidR="00E1423E" w:rsidRPr="00506578" w:rsidRDefault="00E1423E" w:rsidP="00E6776C">
            <w:pPr>
              <w:pStyle w:val="ListParagraph"/>
              <w:rPr>
                <w:u w:val="single"/>
              </w:rPr>
            </w:pPr>
            <w:r w:rsidRPr="00506578">
              <w:rPr>
                <w:u w:val="single" w:color="0070C0"/>
              </w:rPr>
              <w:t>Working with Children (Risk Management and Screening) Act 2000</w:t>
            </w:r>
            <w:r w:rsidRPr="00506578">
              <w:rPr>
                <w:spacing w:val="-12"/>
                <w:u w:val="single" w:color="0070C0"/>
              </w:rPr>
              <w:t xml:space="preserve"> </w:t>
            </w:r>
            <w:r w:rsidRPr="00506578">
              <w:rPr>
                <w:u w:val="single" w:color="0070C0"/>
              </w:rPr>
              <w:t>(Qld)</w:t>
            </w:r>
          </w:p>
          <w:p w14:paraId="1F5B596B" w14:textId="77777777" w:rsidR="00E1423E" w:rsidRPr="00506578" w:rsidRDefault="00E1423E" w:rsidP="00E6776C">
            <w:pPr>
              <w:pStyle w:val="ListParagraph"/>
              <w:rPr>
                <w:u w:val="single"/>
              </w:rPr>
            </w:pPr>
            <w:r w:rsidRPr="00506578">
              <w:rPr>
                <w:u w:val="single" w:color="0070C0"/>
              </w:rPr>
              <w:t>Working with Children (Risk Management and Screening) Regulation 2011</w:t>
            </w:r>
            <w:r w:rsidRPr="00506578">
              <w:rPr>
                <w:spacing w:val="-13"/>
                <w:u w:val="single" w:color="0070C0"/>
              </w:rPr>
              <w:t xml:space="preserve"> </w:t>
            </w:r>
            <w:r w:rsidRPr="00506578">
              <w:rPr>
                <w:u w:val="single" w:color="0070C0"/>
              </w:rPr>
              <w:t>(Qld)</w:t>
            </w:r>
          </w:p>
          <w:p w14:paraId="0E82262E" w14:textId="77777777" w:rsidR="00E1423E" w:rsidRPr="00506578" w:rsidRDefault="00E1423E" w:rsidP="00E6776C">
            <w:pPr>
              <w:pStyle w:val="ListParagraph"/>
              <w:rPr>
                <w:u w:val="single"/>
              </w:rPr>
            </w:pPr>
            <w:r w:rsidRPr="00506578">
              <w:rPr>
                <w:u w:val="single" w:color="0070C0"/>
              </w:rPr>
              <w:t>Child Protection Act 1999</w:t>
            </w:r>
            <w:r w:rsidRPr="00506578">
              <w:rPr>
                <w:spacing w:val="-5"/>
                <w:u w:val="single" w:color="0070C0"/>
              </w:rPr>
              <w:t xml:space="preserve"> </w:t>
            </w:r>
            <w:r w:rsidRPr="00506578">
              <w:rPr>
                <w:u w:val="single" w:color="0070C0"/>
              </w:rPr>
              <w:t>(Qld)</w:t>
            </w:r>
          </w:p>
          <w:p w14:paraId="31FF710D" w14:textId="77777777" w:rsidR="00E1423E" w:rsidRPr="00506578" w:rsidRDefault="00E1423E" w:rsidP="00E6776C">
            <w:pPr>
              <w:pStyle w:val="ListParagraph"/>
              <w:rPr>
                <w:u w:val="single"/>
              </w:rPr>
            </w:pPr>
            <w:r w:rsidRPr="00506578">
              <w:rPr>
                <w:u w:val="single" w:color="0070C0"/>
              </w:rPr>
              <w:t>Education (Accreditation of Non-State Schools) Act 2017</w:t>
            </w:r>
            <w:r w:rsidRPr="00506578">
              <w:rPr>
                <w:spacing w:val="-9"/>
                <w:u w:val="single" w:color="0070C0"/>
              </w:rPr>
              <w:t xml:space="preserve"> </w:t>
            </w:r>
            <w:r w:rsidRPr="00506578">
              <w:rPr>
                <w:u w:val="single" w:color="0070C0"/>
              </w:rPr>
              <w:t>(Qld)</w:t>
            </w:r>
          </w:p>
          <w:p w14:paraId="2FA0DE5C" w14:textId="77777777" w:rsidR="00E1423E" w:rsidRPr="00506578" w:rsidRDefault="00E1423E" w:rsidP="00E6776C">
            <w:pPr>
              <w:pStyle w:val="ListParagraph"/>
              <w:rPr>
                <w:u w:val="single"/>
              </w:rPr>
            </w:pPr>
            <w:r w:rsidRPr="00506578">
              <w:rPr>
                <w:u w:val="single" w:color="0070C0"/>
              </w:rPr>
              <w:t>Education (Accreditation of Non-State Schools) Regulation 2017</w:t>
            </w:r>
            <w:r w:rsidRPr="00506578">
              <w:rPr>
                <w:spacing w:val="-9"/>
                <w:u w:val="single" w:color="0070C0"/>
              </w:rPr>
              <w:t xml:space="preserve"> </w:t>
            </w:r>
            <w:r w:rsidRPr="00506578">
              <w:rPr>
                <w:u w:val="single" w:color="0070C0"/>
              </w:rPr>
              <w:t>(Qld)</w:t>
            </w:r>
          </w:p>
          <w:p w14:paraId="497F32B5" w14:textId="77777777" w:rsidR="00E1423E" w:rsidRPr="00506578" w:rsidRDefault="00E1423E" w:rsidP="00E6776C">
            <w:pPr>
              <w:pStyle w:val="ListParagraph"/>
              <w:rPr>
                <w:u w:val="single"/>
              </w:rPr>
            </w:pPr>
            <w:r w:rsidRPr="00506578">
              <w:rPr>
                <w:u w:val="single" w:color="0070C0"/>
              </w:rPr>
              <w:t>Education (General Provisions) Act 2006</w:t>
            </w:r>
            <w:r w:rsidRPr="00506578">
              <w:rPr>
                <w:spacing w:val="-7"/>
                <w:u w:val="single" w:color="0070C0"/>
              </w:rPr>
              <w:t xml:space="preserve"> </w:t>
            </w:r>
            <w:r w:rsidRPr="00506578">
              <w:rPr>
                <w:u w:val="single" w:color="0070C0"/>
              </w:rPr>
              <w:t>(Qld)</w:t>
            </w:r>
          </w:p>
          <w:p w14:paraId="2FC927F1" w14:textId="77777777" w:rsidR="00E1423E" w:rsidRPr="00506578" w:rsidRDefault="00E1423E" w:rsidP="00E6776C">
            <w:pPr>
              <w:pStyle w:val="ListParagraph"/>
              <w:rPr>
                <w:u w:val="single"/>
              </w:rPr>
            </w:pPr>
            <w:r w:rsidRPr="00506578">
              <w:rPr>
                <w:u w:val="single" w:color="0070C0"/>
              </w:rPr>
              <w:t>Education (General Provisions) Regulation 2017</w:t>
            </w:r>
            <w:r w:rsidRPr="00506578">
              <w:rPr>
                <w:spacing w:val="-7"/>
                <w:u w:val="single" w:color="0070C0"/>
              </w:rPr>
              <w:t xml:space="preserve"> </w:t>
            </w:r>
            <w:r w:rsidRPr="00506578">
              <w:rPr>
                <w:u w:val="single" w:color="0070C0"/>
              </w:rPr>
              <w:t>(Qld)</w:t>
            </w:r>
          </w:p>
          <w:p w14:paraId="530E0864" w14:textId="77777777" w:rsidR="00E1423E" w:rsidRPr="00506578" w:rsidRDefault="00E1423E" w:rsidP="00E6776C">
            <w:pPr>
              <w:pStyle w:val="ListParagraph"/>
              <w:rPr>
                <w:u w:val="single"/>
              </w:rPr>
            </w:pPr>
            <w:r w:rsidRPr="00506578">
              <w:rPr>
                <w:u w:val="single" w:color="0070C0"/>
              </w:rPr>
              <w:t>Education Services for Overseas Students (ESOS) Act 2000</w:t>
            </w:r>
            <w:r w:rsidRPr="00506578">
              <w:rPr>
                <w:spacing w:val="-9"/>
                <w:u w:val="single" w:color="0070C0"/>
              </w:rPr>
              <w:t xml:space="preserve"> </w:t>
            </w:r>
            <w:r w:rsidRPr="00506578">
              <w:rPr>
                <w:u w:val="single" w:color="0070C0"/>
              </w:rPr>
              <w:t>(</w:t>
            </w:r>
            <w:proofErr w:type="spellStart"/>
            <w:r w:rsidRPr="00506578">
              <w:rPr>
                <w:u w:val="single" w:color="0070C0"/>
              </w:rPr>
              <w:t>Cth</w:t>
            </w:r>
            <w:proofErr w:type="spellEnd"/>
            <w:r w:rsidRPr="00506578">
              <w:rPr>
                <w:u w:val="single" w:color="0070C0"/>
              </w:rPr>
              <w:t>)</w:t>
            </w:r>
          </w:p>
          <w:p w14:paraId="5C64B4E0" w14:textId="77777777" w:rsidR="00E1423E" w:rsidRPr="00506578" w:rsidRDefault="00E1423E" w:rsidP="00E6776C">
            <w:pPr>
              <w:pStyle w:val="ListParagraph"/>
              <w:rPr>
                <w:u w:val="single"/>
              </w:rPr>
            </w:pPr>
            <w:r w:rsidRPr="00506578">
              <w:rPr>
                <w:u w:val="single" w:color="0070C0"/>
              </w:rPr>
              <w:t>Education (Overseas Students) Regulation 2014</w:t>
            </w:r>
            <w:r w:rsidRPr="00506578">
              <w:rPr>
                <w:spacing w:val="-7"/>
                <w:u w:val="single" w:color="0070C0"/>
              </w:rPr>
              <w:t xml:space="preserve"> </w:t>
            </w:r>
            <w:r w:rsidRPr="00506578">
              <w:rPr>
                <w:u w:val="single" w:color="0070C0"/>
              </w:rPr>
              <w:t>(Qld)</w:t>
            </w:r>
          </w:p>
          <w:p w14:paraId="1E7BD955" w14:textId="77777777" w:rsidR="00E1423E" w:rsidRPr="00506578" w:rsidRDefault="00E1423E" w:rsidP="00E6776C">
            <w:pPr>
              <w:pStyle w:val="ListParagraph"/>
              <w:rPr>
                <w:u w:val="single"/>
              </w:rPr>
            </w:pPr>
            <w:r w:rsidRPr="00506578">
              <w:rPr>
                <w:u w:val="single" w:color="0070C0"/>
              </w:rPr>
              <w:t>Education (Queensland College of Teachers) Act 2005</w:t>
            </w:r>
            <w:r w:rsidRPr="00506578">
              <w:rPr>
                <w:spacing w:val="-9"/>
                <w:u w:val="single" w:color="0070C0"/>
              </w:rPr>
              <w:t xml:space="preserve"> </w:t>
            </w:r>
            <w:r w:rsidRPr="00506578">
              <w:rPr>
                <w:u w:val="single" w:color="0070C0"/>
              </w:rPr>
              <w:t>(Qld)</w:t>
            </w:r>
          </w:p>
          <w:p w14:paraId="104D5132" w14:textId="77777777" w:rsidR="00E1423E" w:rsidRPr="00506578" w:rsidRDefault="00E1423E" w:rsidP="00E6776C">
            <w:pPr>
              <w:pStyle w:val="ListParagraph"/>
              <w:rPr>
                <w:u w:val="single"/>
              </w:rPr>
            </w:pPr>
            <w:r w:rsidRPr="00506578">
              <w:rPr>
                <w:u w:val="single" w:color="0070C0"/>
              </w:rPr>
              <w:t>Education and Care Services National Law</w:t>
            </w:r>
            <w:r w:rsidRPr="00506578">
              <w:rPr>
                <w:spacing w:val="-9"/>
                <w:u w:val="single" w:color="0070C0"/>
              </w:rPr>
              <w:t xml:space="preserve"> </w:t>
            </w:r>
            <w:r w:rsidRPr="00506578">
              <w:rPr>
                <w:u w:val="single" w:color="0070C0"/>
              </w:rPr>
              <w:t>(Queensland)</w:t>
            </w:r>
          </w:p>
          <w:p w14:paraId="0130B14D" w14:textId="77777777" w:rsidR="00E1423E" w:rsidRPr="00506578" w:rsidRDefault="00E1423E" w:rsidP="00E6776C">
            <w:pPr>
              <w:pStyle w:val="ListParagraph"/>
              <w:rPr>
                <w:u w:val="single"/>
              </w:rPr>
            </w:pPr>
            <w:r w:rsidRPr="00506578">
              <w:rPr>
                <w:u w:val="single" w:color="0070C0"/>
              </w:rPr>
              <w:t>Education and Care Services National</w:t>
            </w:r>
            <w:r w:rsidRPr="00506578">
              <w:rPr>
                <w:spacing w:val="-6"/>
                <w:u w:val="single" w:color="0070C0"/>
              </w:rPr>
              <w:t xml:space="preserve"> </w:t>
            </w:r>
            <w:r w:rsidRPr="00506578">
              <w:rPr>
                <w:u w:val="single" w:color="0070C0"/>
              </w:rPr>
              <w:t>Regulations</w:t>
            </w:r>
          </w:p>
          <w:p w14:paraId="440E8B0C" w14:textId="77777777" w:rsidR="00E1423E" w:rsidRPr="00787900" w:rsidRDefault="00E1423E" w:rsidP="00E6776C">
            <w:pPr>
              <w:pStyle w:val="ListParagraph"/>
            </w:pPr>
            <w:r w:rsidRPr="00506578">
              <w:rPr>
                <w:u w:val="single" w:color="0070C0"/>
              </w:rPr>
              <w:t>Child and Youth Risk Management Strategy</w:t>
            </w:r>
            <w:r w:rsidRPr="00506578">
              <w:rPr>
                <w:spacing w:val="-7"/>
                <w:u w:val="single" w:color="0070C0"/>
              </w:rPr>
              <w:t xml:space="preserve"> </w:t>
            </w:r>
            <w:r w:rsidRPr="00506578">
              <w:rPr>
                <w:u w:val="single" w:color="0070C0"/>
              </w:rPr>
              <w:t>Toolkit</w:t>
            </w:r>
          </w:p>
        </w:tc>
      </w:tr>
      <w:tr w:rsidR="00E1423E" w14:paraId="72064F65" w14:textId="77777777" w:rsidTr="008C1BE5">
        <w:trPr>
          <w:trHeight w:val="234"/>
        </w:trPr>
        <w:tc>
          <w:tcPr>
            <w:tcW w:w="1810" w:type="dxa"/>
            <w:tcMar>
              <w:top w:w="57" w:type="dxa"/>
              <w:left w:w="85" w:type="dxa"/>
              <w:bottom w:w="57" w:type="dxa"/>
              <w:right w:w="85" w:type="dxa"/>
            </w:tcMar>
          </w:tcPr>
          <w:p w14:paraId="7E7682C1" w14:textId="77777777" w:rsidR="00E1423E" w:rsidRDefault="00E1423E" w:rsidP="00E6776C">
            <w:pPr>
              <w:pStyle w:val="Heading2"/>
            </w:pPr>
            <w:r>
              <w:t>Reviewed:</w:t>
            </w:r>
          </w:p>
        </w:tc>
        <w:tc>
          <w:tcPr>
            <w:tcW w:w="2410" w:type="dxa"/>
            <w:tcMar>
              <w:top w:w="57" w:type="dxa"/>
              <w:left w:w="85" w:type="dxa"/>
              <w:bottom w:w="57" w:type="dxa"/>
              <w:right w:w="85" w:type="dxa"/>
            </w:tcMar>
          </w:tcPr>
          <w:p w14:paraId="238315D5" w14:textId="77777777" w:rsidR="00E1423E" w:rsidRPr="00787900" w:rsidRDefault="00E1423E" w:rsidP="00E6776C">
            <w:r w:rsidRPr="00787900">
              <w:t>Annually</w:t>
            </w:r>
          </w:p>
        </w:tc>
        <w:tc>
          <w:tcPr>
            <w:tcW w:w="5498" w:type="dxa"/>
            <w:gridSpan w:val="2"/>
            <w:tcMar>
              <w:top w:w="57" w:type="dxa"/>
              <w:left w:w="85" w:type="dxa"/>
              <w:bottom w:w="57" w:type="dxa"/>
              <w:right w:w="85" w:type="dxa"/>
            </w:tcMar>
          </w:tcPr>
          <w:p w14:paraId="76E95F9F" w14:textId="77777777" w:rsidR="00E1423E" w:rsidRPr="00787900" w:rsidRDefault="00E1423E" w:rsidP="00E6776C">
            <w:r w:rsidRPr="00787900">
              <w:rPr>
                <w:b/>
                <w:sz w:val="20"/>
              </w:rPr>
              <w:t>Next Review</w:t>
            </w:r>
            <w:r w:rsidRPr="00787900">
              <w:rPr>
                <w:b/>
              </w:rPr>
              <w:t>:</w:t>
            </w:r>
            <w:r w:rsidRPr="00787900">
              <w:rPr>
                <w:b/>
              </w:rPr>
              <w:tab/>
            </w:r>
            <w:r w:rsidRPr="00787900">
              <w:rPr>
                <w:b/>
              </w:rPr>
              <w:tab/>
            </w:r>
            <w:r w:rsidRPr="00787900">
              <w:t>2020</w:t>
            </w:r>
          </w:p>
        </w:tc>
      </w:tr>
      <w:tr w:rsidR="00E1423E" w14:paraId="1E4BA140" w14:textId="77777777" w:rsidTr="008C1BE5">
        <w:trPr>
          <w:trHeight w:val="234"/>
        </w:trPr>
        <w:tc>
          <w:tcPr>
            <w:tcW w:w="1810" w:type="dxa"/>
            <w:tcMar>
              <w:top w:w="57" w:type="dxa"/>
              <w:left w:w="85" w:type="dxa"/>
              <w:bottom w:w="57" w:type="dxa"/>
              <w:right w:w="85" w:type="dxa"/>
            </w:tcMar>
          </w:tcPr>
          <w:p w14:paraId="7720C09C" w14:textId="77777777" w:rsidR="00E1423E" w:rsidRDefault="00E1423E" w:rsidP="00E6776C">
            <w:pPr>
              <w:pStyle w:val="Heading2"/>
            </w:pPr>
            <w:r>
              <w:t>Responsibility:</w:t>
            </w:r>
          </w:p>
        </w:tc>
        <w:tc>
          <w:tcPr>
            <w:tcW w:w="2410" w:type="dxa"/>
            <w:tcMar>
              <w:top w:w="57" w:type="dxa"/>
              <w:left w:w="85" w:type="dxa"/>
              <w:bottom w:w="57" w:type="dxa"/>
              <w:right w:w="85" w:type="dxa"/>
            </w:tcMar>
          </w:tcPr>
          <w:p w14:paraId="3E8A28AB" w14:textId="77777777" w:rsidR="00E1423E" w:rsidRPr="00787900" w:rsidRDefault="00E1423E" w:rsidP="00E6776C">
            <w:r w:rsidRPr="00787900">
              <w:t>Principal</w:t>
            </w:r>
          </w:p>
        </w:tc>
        <w:tc>
          <w:tcPr>
            <w:tcW w:w="5498" w:type="dxa"/>
            <w:gridSpan w:val="2"/>
            <w:tcMar>
              <w:top w:w="57" w:type="dxa"/>
              <w:left w:w="85" w:type="dxa"/>
              <w:bottom w:w="57" w:type="dxa"/>
              <w:right w:w="85" w:type="dxa"/>
            </w:tcMar>
          </w:tcPr>
          <w:p w14:paraId="5546F5AC" w14:textId="77777777" w:rsidR="00E1423E" w:rsidRPr="00787900" w:rsidRDefault="00E1423E" w:rsidP="00E6776C">
            <w:r w:rsidRPr="00787900">
              <w:rPr>
                <w:b/>
                <w:sz w:val="20"/>
              </w:rPr>
              <w:t>Point of Contact</w:t>
            </w:r>
            <w:r w:rsidRPr="00787900">
              <w:rPr>
                <w:b/>
              </w:rPr>
              <w:t>:</w:t>
            </w:r>
            <w:r w:rsidRPr="00787900">
              <w:rPr>
                <w:b/>
              </w:rPr>
              <w:tab/>
            </w:r>
            <w:r w:rsidRPr="00787900">
              <w:t>Principal</w:t>
            </w:r>
          </w:p>
        </w:tc>
      </w:tr>
      <w:tr w:rsidR="00E1423E" w14:paraId="5BCCEA04" w14:textId="77777777" w:rsidTr="008C1BE5">
        <w:trPr>
          <w:trHeight w:val="234"/>
        </w:trPr>
        <w:tc>
          <w:tcPr>
            <w:tcW w:w="1810" w:type="dxa"/>
            <w:tcMar>
              <w:top w:w="57" w:type="dxa"/>
              <w:left w:w="85" w:type="dxa"/>
              <w:bottom w:w="57" w:type="dxa"/>
              <w:right w:w="85" w:type="dxa"/>
            </w:tcMar>
          </w:tcPr>
          <w:p w14:paraId="5675DEF4" w14:textId="77777777" w:rsidR="00E1423E" w:rsidRDefault="00E1423E" w:rsidP="00E6776C">
            <w:pPr>
              <w:pStyle w:val="Heading2"/>
            </w:pPr>
            <w:r>
              <w:t>Policy Owner:</w:t>
            </w:r>
          </w:p>
        </w:tc>
        <w:tc>
          <w:tcPr>
            <w:tcW w:w="7908" w:type="dxa"/>
            <w:gridSpan w:val="3"/>
            <w:tcMar>
              <w:top w:w="57" w:type="dxa"/>
              <w:left w:w="85" w:type="dxa"/>
              <w:bottom w:w="57" w:type="dxa"/>
              <w:right w:w="85" w:type="dxa"/>
            </w:tcMar>
          </w:tcPr>
          <w:p w14:paraId="02F71428" w14:textId="484EB38C" w:rsidR="00E1423E" w:rsidRPr="00787900" w:rsidRDefault="005500F9" w:rsidP="00E6776C">
            <w:r>
              <w:t>The BUSY School Ltd</w:t>
            </w:r>
          </w:p>
        </w:tc>
      </w:tr>
    </w:tbl>
    <w:p w14:paraId="5F3A9117" w14:textId="77777777" w:rsidR="00E1423E" w:rsidRDefault="00E1423E" w:rsidP="00E6776C">
      <w:pPr>
        <w:pStyle w:val="BodyText"/>
        <w:spacing w:before="3"/>
        <w:rPr>
          <w:sz w:val="11"/>
        </w:rPr>
      </w:pPr>
    </w:p>
    <w:p w14:paraId="64DD16F0" w14:textId="77777777" w:rsidR="00E1423E" w:rsidRDefault="00E1423E" w:rsidP="00E6776C">
      <w:pPr>
        <w:pStyle w:val="Heading1"/>
        <w:ind w:left="221"/>
      </w:pPr>
    </w:p>
    <w:p w14:paraId="10C5F17F" w14:textId="77777777" w:rsidR="00E1423E" w:rsidRPr="00787900" w:rsidRDefault="00E1423E" w:rsidP="00E6776C">
      <w:pPr>
        <w:pStyle w:val="Heading2"/>
      </w:pPr>
      <w:r w:rsidRPr="00787900">
        <w:t>Policy</w:t>
      </w:r>
    </w:p>
    <w:p w14:paraId="4ABB8A13" w14:textId="68A83082" w:rsidR="00E1423E" w:rsidRPr="00E1423E" w:rsidRDefault="005500F9" w:rsidP="00E6776C">
      <w:r>
        <w:t>The BUSY School Ltd</w:t>
      </w:r>
      <w:r w:rsidR="00E1423E" w:rsidRPr="00787900">
        <w:t xml:space="preserve"> is committed to the safety and wellbeing of students enrolled at the </w:t>
      </w:r>
      <w:r>
        <w:t>School</w:t>
      </w:r>
      <w:r w:rsidR="00E1423E" w:rsidRPr="00787900">
        <w:t xml:space="preserve">. In accordance with sections 171 and 172 of the </w:t>
      </w:r>
      <w:r w:rsidR="00E1423E" w:rsidRPr="00787900">
        <w:rPr>
          <w:i/>
        </w:rPr>
        <w:t>Working with Children (Risk Management and Screening) Act 2000</w:t>
      </w:r>
      <w:r w:rsidR="00E1423E" w:rsidRPr="00787900">
        <w:t xml:space="preserve"> (Qld), </w:t>
      </w:r>
      <w:r>
        <w:t>The BUSY School</w:t>
      </w:r>
      <w:r w:rsidR="00E1423E" w:rsidRPr="00787900">
        <w:t xml:space="preserve"> is dedicated to eliminating and minimising risks to child safety through this strategy which includes and refers to various other policies and procedures to effectively ensure the safety and wellbeing of children in the </w:t>
      </w:r>
      <w:r>
        <w:t>School</w:t>
      </w:r>
      <w:r w:rsidR="00E1423E" w:rsidRPr="00787900">
        <w:t>’s care.</w:t>
      </w:r>
    </w:p>
    <w:p w14:paraId="17ACDC03" w14:textId="77777777" w:rsidR="00E1423E" w:rsidRPr="00787900" w:rsidRDefault="00E1423E" w:rsidP="00E6776C">
      <w:pPr>
        <w:pStyle w:val="Heading2"/>
      </w:pPr>
      <w:r w:rsidRPr="00787900">
        <w:t>Implementation</w:t>
      </w:r>
    </w:p>
    <w:p w14:paraId="5D812226" w14:textId="795B627F" w:rsidR="00E1423E" w:rsidRPr="00787900" w:rsidRDefault="00E1423E" w:rsidP="00E6776C">
      <w:r w:rsidRPr="00787900">
        <w:t xml:space="preserve">In practice, the </w:t>
      </w:r>
      <w:r w:rsidR="00DB2B48">
        <w:t>School</w:t>
      </w:r>
      <w:r w:rsidRPr="00787900">
        <w:t>’s commitment to acting in accordance to the Working with Children (Risk Management and Screening) Act 2000 (the Act) and the Working with Children (Risk Management and Screening) Regulation 2011 (the Regulation) to ensure the safety and wellbeing of students means that it will implement the measures outlined below.</w:t>
      </w:r>
    </w:p>
    <w:p w14:paraId="3E07FB73" w14:textId="77777777" w:rsidR="00E1423E" w:rsidRPr="00787900" w:rsidRDefault="00E1423E" w:rsidP="00E6776C">
      <w:pPr>
        <w:pStyle w:val="BodyText"/>
        <w:spacing w:before="3"/>
        <w:rPr>
          <w:rFonts w:asciiTheme="minorHAnsi" w:hAnsiTheme="minorHAnsi"/>
          <w:sz w:val="21"/>
          <w:szCs w:val="21"/>
        </w:rPr>
      </w:pPr>
    </w:p>
    <w:p w14:paraId="534636FB" w14:textId="77777777" w:rsidR="00E1423E" w:rsidRPr="00787900" w:rsidRDefault="00E1423E" w:rsidP="00E6776C">
      <w:pPr>
        <w:pStyle w:val="Heading2"/>
      </w:pPr>
      <w:r w:rsidRPr="00787900">
        <w:t>Code of</w:t>
      </w:r>
      <w:r w:rsidRPr="00787900">
        <w:rPr>
          <w:spacing w:val="-3"/>
        </w:rPr>
        <w:t xml:space="preserve"> </w:t>
      </w:r>
      <w:r w:rsidRPr="00787900">
        <w:t>Conduct</w:t>
      </w:r>
    </w:p>
    <w:p w14:paraId="47B80A9C" w14:textId="553ABF93" w:rsidR="00E1423E" w:rsidRPr="00787900" w:rsidRDefault="00E1423E" w:rsidP="00E6776C">
      <w:r w:rsidRPr="00787900">
        <w:t>At</w:t>
      </w:r>
      <w:r w:rsidR="00DB2B48">
        <w:t xml:space="preserve"> The BUSY School</w:t>
      </w:r>
      <w:r w:rsidRPr="00787900">
        <w:t>, employees are expected to always behave in ways that promote the safety, welfare and well-being of children and young people. They must actively seek to prevent harm to children and young people, and to support those who have been harmed.</w:t>
      </w:r>
    </w:p>
    <w:p w14:paraId="7A7BCAD3" w14:textId="77777777" w:rsidR="00E1423E" w:rsidRPr="00787900" w:rsidRDefault="00E1423E" w:rsidP="00E6776C"/>
    <w:p w14:paraId="7A20FDC8" w14:textId="77777777" w:rsidR="00E1423E" w:rsidRPr="00787900" w:rsidRDefault="00E1423E" w:rsidP="00E6776C">
      <w:r w:rsidRPr="00787900">
        <w:t>Specific responsibilities include:</w:t>
      </w:r>
    </w:p>
    <w:p w14:paraId="5EB4C8AE" w14:textId="77777777" w:rsidR="00E1423E" w:rsidRPr="00506578" w:rsidRDefault="00E1423E" w:rsidP="00E6776C">
      <w:pPr>
        <w:pStyle w:val="ListParagraph"/>
      </w:pPr>
      <w:r w:rsidRPr="00506578">
        <w:t>Employees should avoid situations where they are alone in an enclosed space with a student.</w:t>
      </w:r>
    </w:p>
    <w:p w14:paraId="5883B21F" w14:textId="77777777" w:rsidR="00E1423E" w:rsidRPr="00506578" w:rsidRDefault="00E1423E" w:rsidP="00E6776C">
      <w:pPr>
        <w:pStyle w:val="ListParagraph"/>
      </w:pPr>
      <w:r w:rsidRPr="00506578">
        <w:t>When physical contact with a student is a necessary part of the teaching/learning experience, employees must exercise caution to ensure that the contact is appropriate and acceptable. In that situation, employees must always advise the student of what they intend doing and seek their consent.</w:t>
      </w:r>
    </w:p>
    <w:p w14:paraId="4F553337" w14:textId="77777777" w:rsidR="00E1423E" w:rsidRPr="00506578" w:rsidRDefault="00E1423E" w:rsidP="00E6776C">
      <w:pPr>
        <w:pStyle w:val="ListParagraph"/>
      </w:pPr>
      <w:r w:rsidRPr="00506578">
        <w:t>Employees must not develop a relationship with any student that is, or that can be interpreted as having, a personal rather than a professional interest in a student.</w:t>
      </w:r>
    </w:p>
    <w:p w14:paraId="129AAAA9" w14:textId="77777777" w:rsidR="00E1423E" w:rsidRPr="00506578" w:rsidRDefault="00E1423E" w:rsidP="00E6776C">
      <w:pPr>
        <w:pStyle w:val="ListParagraph"/>
      </w:pPr>
      <w:r w:rsidRPr="00506578">
        <w:t>Employees must not have a romantic or sexual relationship with a student.</w:t>
      </w:r>
    </w:p>
    <w:p w14:paraId="5291DB87" w14:textId="77777777" w:rsidR="00E1423E" w:rsidRPr="00787900" w:rsidRDefault="00E1423E" w:rsidP="00E6776C">
      <w:r>
        <w:t>Refers</w:t>
      </w:r>
      <w:r w:rsidRPr="00787900">
        <w:t xml:space="preserve"> to section 3(1)(b) of the Regulation.</w:t>
      </w:r>
    </w:p>
    <w:p w14:paraId="409FA47B" w14:textId="77777777" w:rsidR="00E1423E" w:rsidRPr="00787900" w:rsidRDefault="00E1423E" w:rsidP="00E6776C">
      <w:pPr>
        <w:pStyle w:val="BodyText"/>
        <w:spacing w:before="2"/>
        <w:rPr>
          <w:rFonts w:asciiTheme="minorHAnsi" w:hAnsiTheme="minorHAnsi"/>
          <w:sz w:val="21"/>
          <w:szCs w:val="21"/>
        </w:rPr>
      </w:pPr>
    </w:p>
    <w:p w14:paraId="4775E5BD" w14:textId="1759DF25" w:rsidR="00E1423E" w:rsidRDefault="00E1423E" w:rsidP="00E6776C">
      <w:pPr>
        <w:pStyle w:val="Heading2"/>
      </w:pPr>
      <w:r w:rsidRPr="00787900">
        <w:t>Recruitment, Selection, Training and Management</w:t>
      </w:r>
      <w:r w:rsidRPr="00787900">
        <w:rPr>
          <w:spacing w:val="-4"/>
        </w:rPr>
        <w:t xml:space="preserve"> </w:t>
      </w:r>
      <w:r w:rsidRPr="00787900">
        <w:t>Procedures</w:t>
      </w:r>
    </w:p>
    <w:p w14:paraId="6DD241D7" w14:textId="77777777" w:rsidR="00506578" w:rsidRPr="00506578" w:rsidRDefault="00506578" w:rsidP="00E6776C"/>
    <w:p w14:paraId="10FB6273" w14:textId="4D9F4BBC" w:rsidR="00E1423E" w:rsidRPr="00787900" w:rsidRDefault="00DB2B48" w:rsidP="00E6776C">
      <w:r>
        <w:t xml:space="preserve">The BUSY School </w:t>
      </w:r>
      <w:r w:rsidR="00E1423E" w:rsidRPr="00787900">
        <w:t xml:space="preserve">is committed to recruiting, selecting, training and managing employees in such a way that limits risks to children. In particular, </w:t>
      </w:r>
      <w:r w:rsidR="008C1BE5">
        <w:t>The BUSY School</w:t>
      </w:r>
      <w:r w:rsidR="00E1423E" w:rsidRPr="00787900">
        <w:t xml:space="preserve"> will:</w:t>
      </w:r>
    </w:p>
    <w:p w14:paraId="16FC80A4" w14:textId="77777777" w:rsidR="00E1423E" w:rsidRPr="00506578" w:rsidRDefault="00E1423E" w:rsidP="00E6776C">
      <w:pPr>
        <w:pStyle w:val="ListParagraph"/>
      </w:pPr>
      <w:r w:rsidRPr="00506578">
        <w:t>ensure that its recruitment and selection procedures act to reduce the risk of harm to children from employees via:</w:t>
      </w:r>
    </w:p>
    <w:p w14:paraId="6FDFC328" w14:textId="77777777" w:rsidR="00E1423E" w:rsidRPr="00506578" w:rsidRDefault="00E1423E" w:rsidP="00E6776C">
      <w:pPr>
        <w:pStyle w:val="ListParagraph"/>
        <w:numPr>
          <w:ilvl w:val="1"/>
          <w:numId w:val="2"/>
        </w:numPr>
      </w:pPr>
      <w:r w:rsidRPr="00506578">
        <w:t>accurate position descriptions, including whether the successful applicant must be a teacher registered with the Queensland College of Teachers (who has been subject to relevant police and other safety checks); whether a Blue Card is necessary for the successful applicant; the responsibilities and supervision associated with the position; the nature and environment of the service provided to children; and the experience and qualifications required by the successful applicant;</w:t>
      </w:r>
    </w:p>
    <w:p w14:paraId="764EBC7B" w14:textId="0638072D" w:rsidR="00E1423E" w:rsidRPr="00506578" w:rsidRDefault="00E1423E" w:rsidP="00E6776C">
      <w:pPr>
        <w:pStyle w:val="ListParagraph"/>
        <w:numPr>
          <w:ilvl w:val="1"/>
          <w:numId w:val="2"/>
        </w:numPr>
      </w:pPr>
      <w:r w:rsidRPr="00506578">
        <w:t xml:space="preserve">advertising the position with a clear statement about the </w:t>
      </w:r>
      <w:r w:rsidR="008C1BE5" w:rsidRPr="00506578">
        <w:t>School</w:t>
      </w:r>
      <w:r w:rsidRPr="00506578">
        <w:t>’s commitment to safe and supportive work practices and identifying that candidates will be subject to a teacher registration check or Blue Card screening, a police check, referee checks, identification verification and the requirement to disclose any information relevant to the candidates’ eligibility to engage in activities including young people;</w:t>
      </w:r>
    </w:p>
    <w:p w14:paraId="45A1AAB4" w14:textId="77777777" w:rsidR="00E1423E" w:rsidRPr="00506578" w:rsidRDefault="00E1423E" w:rsidP="00E6776C">
      <w:pPr>
        <w:pStyle w:val="ListParagraph"/>
        <w:numPr>
          <w:ilvl w:val="1"/>
          <w:numId w:val="2"/>
        </w:numPr>
      </w:pPr>
      <w:r w:rsidRPr="00506578">
        <w:t>a selection process that includes assessing the application via an interview process and referee and other checks (as identified above) based on the accurate position description; and</w:t>
      </w:r>
    </w:p>
    <w:p w14:paraId="661E8425" w14:textId="2006132D" w:rsidR="00E1423E" w:rsidRPr="00506578" w:rsidRDefault="00E1423E" w:rsidP="00E6776C">
      <w:pPr>
        <w:pStyle w:val="ListParagraph"/>
        <w:numPr>
          <w:ilvl w:val="1"/>
          <w:numId w:val="2"/>
        </w:numPr>
      </w:pPr>
      <w:r w:rsidRPr="00506578">
        <w:t xml:space="preserve">a probationary period of employment, which allows the </w:t>
      </w:r>
      <w:r w:rsidR="008C1BE5" w:rsidRPr="00506578">
        <w:t>School</w:t>
      </w:r>
      <w:r w:rsidRPr="00506578">
        <w:t xml:space="preserve"> to further assess the suitability of the new employee and to act as a check on the selection process.</w:t>
      </w:r>
    </w:p>
    <w:p w14:paraId="3BC06798" w14:textId="77777777" w:rsidR="00E1423E" w:rsidRPr="00506578" w:rsidRDefault="00E1423E" w:rsidP="00E6776C">
      <w:pPr>
        <w:pStyle w:val="ListParagraph"/>
      </w:pPr>
      <w:r w:rsidRPr="00506578">
        <w:t>ensure that its training and management procedures act to reduce the risk of harm to children from employees via:</w:t>
      </w:r>
    </w:p>
    <w:p w14:paraId="5F52F820" w14:textId="77777777" w:rsidR="00E1423E" w:rsidRPr="00506578" w:rsidRDefault="00E1423E" w:rsidP="00E6776C">
      <w:pPr>
        <w:pStyle w:val="ListParagraph"/>
        <w:numPr>
          <w:ilvl w:val="1"/>
          <w:numId w:val="2"/>
        </w:numPr>
      </w:pPr>
      <w:r w:rsidRPr="00506578">
        <w:t>management processes that are consistent, fair and supportive;</w:t>
      </w:r>
    </w:p>
    <w:p w14:paraId="32F710BC" w14:textId="3634C62C" w:rsidR="00E1423E" w:rsidRPr="00506578" w:rsidRDefault="00E1423E" w:rsidP="00E6776C">
      <w:pPr>
        <w:pStyle w:val="ListParagraph"/>
        <w:numPr>
          <w:ilvl w:val="1"/>
          <w:numId w:val="2"/>
        </w:numPr>
      </w:pPr>
      <w:r w:rsidRPr="00506578">
        <w:t>performance management processes to help employees to improve their performance in a positive manner;</w:t>
      </w:r>
    </w:p>
    <w:p w14:paraId="4B49D9F5" w14:textId="77777777" w:rsidR="00E1423E" w:rsidRPr="00506578" w:rsidRDefault="00E1423E" w:rsidP="00E6776C">
      <w:pPr>
        <w:pStyle w:val="ListParagraph"/>
        <w:numPr>
          <w:ilvl w:val="1"/>
          <w:numId w:val="2"/>
        </w:numPr>
      </w:pPr>
      <w:r w:rsidRPr="00506578">
        <w:t>supportive processes for staff when they are experiencing challenges, such as mentoring, mediation, conflict resolution, coaching, additional training, and external support and counselling services;</w:t>
      </w:r>
    </w:p>
    <w:p w14:paraId="6B3B67CA" w14:textId="62D4CEE2" w:rsidR="00E1423E" w:rsidRPr="00506578" w:rsidRDefault="00E1423E" w:rsidP="00E6776C">
      <w:pPr>
        <w:pStyle w:val="ListParagraph"/>
        <w:numPr>
          <w:ilvl w:val="1"/>
          <w:numId w:val="2"/>
        </w:numPr>
      </w:pPr>
      <w:r w:rsidRPr="00506578">
        <w:t xml:space="preserve">an induction program which thoroughly addresses the </w:t>
      </w:r>
      <w:r w:rsidR="008C1BE5" w:rsidRPr="00506578">
        <w:t>School</w:t>
      </w:r>
      <w:r w:rsidRPr="00506578">
        <w:t>’s policies and procedures, particularly its expectations regarding child risk management and to assist employees to understand their role in providing a safe and supportive environment for children;</w:t>
      </w:r>
    </w:p>
    <w:p w14:paraId="61099DC7" w14:textId="77777777" w:rsidR="00E1423E" w:rsidRPr="00506578" w:rsidRDefault="00E1423E" w:rsidP="00E6776C">
      <w:pPr>
        <w:pStyle w:val="ListParagraph"/>
        <w:numPr>
          <w:ilvl w:val="1"/>
          <w:numId w:val="2"/>
        </w:numPr>
      </w:pPr>
      <w:r w:rsidRPr="00506578">
        <w:t>training new and existing staff on an ongoing basis to enhance skills and knowledge and to reduce exposure to risks, through:</w:t>
      </w:r>
    </w:p>
    <w:p w14:paraId="48F6BCA0" w14:textId="4D8DDE74" w:rsidR="00E1423E" w:rsidRPr="00506578" w:rsidRDefault="00E1423E" w:rsidP="00E6776C">
      <w:pPr>
        <w:pStyle w:val="ListParagraph"/>
        <w:numPr>
          <w:ilvl w:val="2"/>
          <w:numId w:val="2"/>
        </w:numPr>
      </w:pPr>
      <w:r w:rsidRPr="00506578">
        <w:t xml:space="preserve">the </w:t>
      </w:r>
      <w:r w:rsidR="008C1BE5" w:rsidRPr="00506578">
        <w:t>School</w:t>
      </w:r>
      <w:r w:rsidRPr="00506578">
        <w:t>’s policies and procedures</w:t>
      </w:r>
    </w:p>
    <w:p w14:paraId="3CAF1E17" w14:textId="77777777" w:rsidR="00E1423E" w:rsidRPr="00506578" w:rsidRDefault="00E1423E" w:rsidP="00E6776C">
      <w:pPr>
        <w:pStyle w:val="ListParagraph"/>
        <w:numPr>
          <w:ilvl w:val="2"/>
          <w:numId w:val="2"/>
        </w:numPr>
      </w:pPr>
      <w:r w:rsidRPr="00506578">
        <w:t>identifying, assessing and minimising risks to children</w:t>
      </w:r>
    </w:p>
    <w:p w14:paraId="25223BA3" w14:textId="77777777" w:rsidR="00E1423E" w:rsidRPr="00787900" w:rsidRDefault="00E1423E" w:rsidP="00E6776C">
      <w:pPr>
        <w:pStyle w:val="ListParagraph"/>
        <w:numPr>
          <w:ilvl w:val="2"/>
          <w:numId w:val="2"/>
        </w:numPr>
      </w:pPr>
      <w:r w:rsidRPr="00506578">
        <w:t>handling a disclosure or suspicion of harm to a child</w:t>
      </w:r>
      <w:r w:rsidRPr="00787900">
        <w:t>;</w:t>
      </w:r>
    </w:p>
    <w:p w14:paraId="2D56A98B" w14:textId="77777777" w:rsidR="00E1423E" w:rsidRPr="00506578" w:rsidRDefault="00E1423E" w:rsidP="00E6776C">
      <w:pPr>
        <w:pStyle w:val="ListParagraph"/>
        <w:numPr>
          <w:ilvl w:val="1"/>
          <w:numId w:val="2"/>
        </w:numPr>
      </w:pPr>
      <w:r w:rsidRPr="00506578">
        <w:t>keeping a record of the training provided to employees;</w:t>
      </w:r>
    </w:p>
    <w:p w14:paraId="70B2FE5A" w14:textId="26BEF061" w:rsidR="00E1423E" w:rsidRPr="00506578" w:rsidRDefault="00E1423E" w:rsidP="00E6776C">
      <w:pPr>
        <w:pStyle w:val="ListParagraph"/>
        <w:numPr>
          <w:ilvl w:val="1"/>
          <w:numId w:val="2"/>
        </w:numPr>
      </w:pPr>
      <w:r w:rsidRPr="00506578">
        <w:t xml:space="preserve">conducting exit interviews to assist the </w:t>
      </w:r>
      <w:r w:rsidR="008C1BE5" w:rsidRPr="00506578">
        <w:t>School</w:t>
      </w:r>
      <w:r w:rsidRPr="00506578">
        <w:t xml:space="preserve"> to identify broader issues of concern that may impact on the safety and wellbeing of its students.</w:t>
      </w:r>
    </w:p>
    <w:p w14:paraId="1DD4C021" w14:textId="77777777" w:rsidR="00E1423E" w:rsidRPr="00787900" w:rsidRDefault="00E1423E" w:rsidP="00E6776C">
      <w:r>
        <w:t>Refers</w:t>
      </w:r>
      <w:r w:rsidRPr="00787900">
        <w:t xml:space="preserve"> to section 3(1)(c) of the Regulation.</w:t>
      </w:r>
    </w:p>
    <w:p w14:paraId="05DB682A" w14:textId="77777777" w:rsidR="00E1423E" w:rsidRPr="00787900" w:rsidRDefault="00E1423E" w:rsidP="00E6776C">
      <w:pPr>
        <w:pStyle w:val="BodyText"/>
        <w:spacing w:before="2"/>
        <w:rPr>
          <w:rFonts w:asciiTheme="minorHAnsi" w:hAnsiTheme="minorHAnsi"/>
          <w:sz w:val="21"/>
          <w:szCs w:val="21"/>
        </w:rPr>
      </w:pPr>
    </w:p>
    <w:p w14:paraId="4D37D33F" w14:textId="77777777" w:rsidR="00E1423E" w:rsidRPr="00787900" w:rsidRDefault="00E1423E" w:rsidP="00E6776C">
      <w:pPr>
        <w:pStyle w:val="Heading2"/>
      </w:pPr>
      <w:r w:rsidRPr="00787900">
        <w:t>Handling Disclosures or Suspicions of</w:t>
      </w:r>
      <w:r w:rsidRPr="00787900">
        <w:rPr>
          <w:spacing w:val="-2"/>
        </w:rPr>
        <w:t xml:space="preserve"> </w:t>
      </w:r>
      <w:r w:rsidRPr="00787900">
        <w:t>Harm</w:t>
      </w:r>
    </w:p>
    <w:p w14:paraId="71AFF65E" w14:textId="77777777" w:rsidR="00E1423E" w:rsidRPr="00787900" w:rsidRDefault="00E1423E" w:rsidP="00E6776C">
      <w:pPr>
        <w:rPr>
          <w:b/>
        </w:rPr>
      </w:pPr>
      <w:r w:rsidRPr="00787900">
        <w:t xml:space="preserve">Any of the following types of concerns or reports below should be reported and managed </w:t>
      </w:r>
      <w:r>
        <w:t>through this strategy</w:t>
      </w:r>
      <w:r w:rsidRPr="00787900">
        <w:t>:</w:t>
      </w:r>
    </w:p>
    <w:p w14:paraId="068B763A" w14:textId="77777777" w:rsidR="00E1423E" w:rsidRPr="00506578" w:rsidRDefault="00E1423E" w:rsidP="00E6776C">
      <w:pPr>
        <w:pStyle w:val="ListParagraph"/>
      </w:pPr>
      <w:r w:rsidRPr="00506578">
        <w:t>all staff with concerns about sexual abuse or likely sexual abuse</w:t>
      </w:r>
    </w:p>
    <w:p w14:paraId="2F434F23" w14:textId="77777777" w:rsidR="00E1423E" w:rsidRPr="00506578" w:rsidRDefault="00E1423E" w:rsidP="00E6776C">
      <w:pPr>
        <w:pStyle w:val="ListParagraph"/>
      </w:pPr>
      <w:r w:rsidRPr="00506578">
        <w:t>teachers with concerns of sexual or physical abuse</w:t>
      </w:r>
    </w:p>
    <w:p w14:paraId="443FB0CE" w14:textId="77777777" w:rsidR="00E1423E" w:rsidRPr="00506578" w:rsidRDefault="00E1423E" w:rsidP="00E6776C">
      <w:pPr>
        <w:pStyle w:val="ListParagraph"/>
      </w:pPr>
      <w:r w:rsidRPr="00506578">
        <w:t>all staff who have received a report of inappropriate behaviour by another staff member.</w:t>
      </w:r>
    </w:p>
    <w:p w14:paraId="5A6EA66D" w14:textId="5089F56B" w:rsidR="00E1423E" w:rsidRPr="00787900" w:rsidRDefault="00E1423E" w:rsidP="00E6776C">
      <w:r w:rsidRPr="00787900">
        <w:t xml:space="preserve">In accordance with the </w:t>
      </w:r>
      <w:r w:rsidRPr="00787900">
        <w:rPr>
          <w:i/>
        </w:rPr>
        <w:t xml:space="preserve">Child Protection Act </w:t>
      </w:r>
      <w:r w:rsidRPr="00787900">
        <w:t xml:space="preserve">1999, if a staff member, teaching or non-teaching, is aware or reasonably suspects harm has been caused to a student under 18 years and the harm has not been reported under the Child Protection Policy, the staff member must report the harm to the </w:t>
      </w:r>
      <w:r w:rsidR="008C1BE5">
        <w:t>School</w:t>
      </w:r>
      <w:r w:rsidRPr="00787900">
        <w:t>’s Principal. The types of harm reported may include emotional or psychological abuse or neglect or sexual exploitation.</w:t>
      </w:r>
    </w:p>
    <w:p w14:paraId="61F38A66" w14:textId="77777777" w:rsidR="00E1423E" w:rsidRPr="00787900" w:rsidRDefault="00E1423E" w:rsidP="00E6776C">
      <w:r w:rsidRPr="00810096">
        <w:t xml:space="preserve">If the Principal is aware or reasonably suspects the harm has been caused and that the student is in need of protection, the Principal must report the harm or suspected harm to the Chief Executive of the Department of Communities, Child Safety and Disability Services (or other department administering the </w:t>
      </w:r>
      <w:r w:rsidRPr="00810096">
        <w:rPr>
          <w:i/>
        </w:rPr>
        <w:t>Child Protection Act</w:t>
      </w:r>
      <w:r w:rsidRPr="00810096">
        <w:rPr>
          <w:i/>
          <w:spacing w:val="-4"/>
        </w:rPr>
        <w:t xml:space="preserve"> </w:t>
      </w:r>
      <w:r w:rsidRPr="00810096">
        <w:t>1999).</w:t>
      </w:r>
    </w:p>
    <w:p w14:paraId="57114CFC" w14:textId="77777777" w:rsidR="00E1423E" w:rsidRPr="00787900" w:rsidRDefault="00E1423E" w:rsidP="00E6776C">
      <w:r w:rsidRPr="00B10F41">
        <w:t xml:space="preserve">To report any type of harm, all staff members </w:t>
      </w:r>
      <w:r>
        <w:t>must</w:t>
      </w:r>
      <w:r w:rsidRPr="00B10F41">
        <w:t xml:space="preserve"> use the </w:t>
      </w:r>
      <w:r w:rsidRPr="00B10F41">
        <w:rPr>
          <w:i/>
        </w:rPr>
        <w:t xml:space="preserve">‘Suspected Harm </w:t>
      </w:r>
      <w:r w:rsidRPr="00B10F41">
        <w:t xml:space="preserve">or </w:t>
      </w:r>
      <w:r w:rsidRPr="00B10F41">
        <w:rPr>
          <w:i/>
        </w:rPr>
        <w:t xml:space="preserve">Sexual Abuse Report’’ </w:t>
      </w:r>
      <w:r>
        <w:t>in Appendix 2 of this s</w:t>
      </w:r>
      <w:r w:rsidRPr="00B10F41">
        <w:t>trategy.</w:t>
      </w:r>
    </w:p>
    <w:p w14:paraId="4DC348E5" w14:textId="77777777" w:rsidR="00E1423E" w:rsidRPr="00787900" w:rsidRDefault="00E1423E" w:rsidP="00E6776C">
      <w:r w:rsidRPr="00787900">
        <w:t xml:space="preserve">Once the </w:t>
      </w:r>
      <w:r w:rsidRPr="00787900">
        <w:rPr>
          <w:i/>
        </w:rPr>
        <w:t xml:space="preserve">‘Suspected Harm </w:t>
      </w:r>
      <w:r w:rsidRPr="00787900">
        <w:t xml:space="preserve">or </w:t>
      </w:r>
      <w:r w:rsidRPr="00787900">
        <w:rPr>
          <w:i/>
        </w:rPr>
        <w:t xml:space="preserve">Sexual Abuse Report’’ </w:t>
      </w:r>
      <w:r w:rsidRPr="00787900">
        <w:t xml:space="preserve">is completed by the staff member an assessment will be made by the Principal or Principal’s delegate to submit the </w:t>
      </w:r>
      <w:r w:rsidRPr="00787900">
        <w:rPr>
          <w:i/>
        </w:rPr>
        <w:t xml:space="preserve">‘Suspected Harm or Sexual Abuse Form’ </w:t>
      </w:r>
      <w:r w:rsidRPr="00787900">
        <w:t xml:space="preserve">to the relevant authorities based on Appendix 1 </w:t>
      </w:r>
      <w:r w:rsidRPr="00787900">
        <w:rPr>
          <w:i/>
        </w:rPr>
        <w:t>‘Summary of Reporting</w:t>
      </w:r>
      <w:r w:rsidRPr="00787900">
        <w:rPr>
          <w:i/>
          <w:spacing w:val="-18"/>
        </w:rPr>
        <w:t xml:space="preserve"> </w:t>
      </w:r>
      <w:r w:rsidRPr="00787900">
        <w:rPr>
          <w:i/>
        </w:rPr>
        <w:t>Harm’</w:t>
      </w:r>
      <w:r w:rsidRPr="00787900">
        <w:t>.</w:t>
      </w:r>
    </w:p>
    <w:p w14:paraId="57D061DD" w14:textId="77777777" w:rsidR="00E1423E" w:rsidRPr="00787900" w:rsidRDefault="00E1423E" w:rsidP="00E6776C">
      <w:r w:rsidRPr="00787900">
        <w:t xml:space="preserve">Furthermore, and in accordance with section 76 of the </w:t>
      </w:r>
      <w:r w:rsidRPr="00787900">
        <w:rPr>
          <w:i/>
        </w:rPr>
        <w:t xml:space="preserve">Education (Queensland College of Teachers) Act </w:t>
      </w:r>
      <w:r w:rsidRPr="00787900">
        <w:t>2005, the Principal will report to the Queensland College of Teachers any investigations into allegations of harm caused, or likely to be caused, to a child because of the conduct of a teacher. It is important to note that the notification requirement is not restricted to allegations of sexual abuse or likely sexual abuse.</w:t>
      </w:r>
    </w:p>
    <w:p w14:paraId="704751F8" w14:textId="77777777" w:rsidR="00E1423E" w:rsidRPr="00787900" w:rsidRDefault="00E1423E" w:rsidP="00E6776C">
      <w:r w:rsidRPr="00787900">
        <w:t xml:space="preserve">In accordance with section 77 of the </w:t>
      </w:r>
      <w:r w:rsidRPr="00787900">
        <w:rPr>
          <w:i/>
        </w:rPr>
        <w:t>Education (Queensland College of Teachers) Act 2005</w:t>
      </w:r>
      <w:r w:rsidRPr="00787900">
        <w:t>, the employing authority is required to notify the Queensland College of Teachers when it finishes dealing with allegations of harm to a child, as detailed in section 76.</w:t>
      </w:r>
    </w:p>
    <w:p w14:paraId="7B208C81" w14:textId="77777777" w:rsidR="00E1423E" w:rsidRPr="00787900" w:rsidRDefault="00E1423E" w:rsidP="00E6776C">
      <w:r w:rsidRPr="00787900">
        <w:t xml:space="preserve">In accordance with section 78 of the </w:t>
      </w:r>
      <w:r w:rsidRPr="00787900">
        <w:rPr>
          <w:i/>
        </w:rPr>
        <w:t>Education (Queensland College of Teachers) Act 2005</w:t>
      </w:r>
      <w:r w:rsidRPr="00787900">
        <w:t>, the employing authority is required to notify the Queensland College of Teachers within 14 days if the employing authority has dismissed a teacher in circumstances that, in the opinion of the employing authority, call into question the teacher’s competency. Competence issues that have a harm or likely harm element should be notified under sections 76 and 77 (section 78(1) refers).</w:t>
      </w:r>
    </w:p>
    <w:p w14:paraId="2ABB22FB" w14:textId="77777777" w:rsidR="00E1423E" w:rsidRDefault="00E1423E" w:rsidP="00E6776C">
      <w:r>
        <w:t>Refers</w:t>
      </w:r>
      <w:r w:rsidRPr="00787900">
        <w:t xml:space="preserve"> to section 3(1)(d) of the Regulation.</w:t>
      </w:r>
    </w:p>
    <w:p w14:paraId="6839C33C" w14:textId="77777777" w:rsidR="00E1423E" w:rsidRPr="00787900" w:rsidRDefault="00E1423E" w:rsidP="00E6776C">
      <w:pPr>
        <w:pStyle w:val="BodyText"/>
        <w:spacing w:line="235" w:lineRule="auto"/>
        <w:ind w:left="222"/>
        <w:rPr>
          <w:rFonts w:asciiTheme="minorHAnsi" w:hAnsiTheme="minorHAnsi"/>
          <w:sz w:val="21"/>
          <w:szCs w:val="21"/>
        </w:rPr>
      </w:pPr>
    </w:p>
    <w:p w14:paraId="2968FCB4" w14:textId="77777777" w:rsidR="00E1423E" w:rsidRPr="00787900" w:rsidRDefault="00E1423E" w:rsidP="00E6776C">
      <w:pPr>
        <w:pStyle w:val="Heading2"/>
      </w:pPr>
      <w:r w:rsidRPr="00787900">
        <w:t>Managing Breaches of this Child Risk Management Strategy</w:t>
      </w:r>
    </w:p>
    <w:p w14:paraId="3BB35B69" w14:textId="19798867" w:rsidR="00E1423E" w:rsidRPr="00787900" w:rsidRDefault="008C1BE5" w:rsidP="00E6776C">
      <w:r>
        <w:t>The BUSY School</w:t>
      </w:r>
      <w:r w:rsidR="00E1423E" w:rsidRPr="00787900">
        <w:t xml:space="preserve"> is committed to appropriately managing breaches of this ‘</w:t>
      </w:r>
      <w:r w:rsidR="00E1423E" w:rsidRPr="00787900">
        <w:rPr>
          <w:i/>
        </w:rPr>
        <w:t xml:space="preserve">Child Risk Management Strategy’ </w:t>
      </w:r>
      <w:r w:rsidR="00E1423E" w:rsidRPr="00787900">
        <w:t xml:space="preserve">in accordance with its other relevant policies as appropriate in the circumstances, such as its </w:t>
      </w:r>
      <w:r w:rsidR="00E1423E" w:rsidRPr="00787900">
        <w:rPr>
          <w:i/>
        </w:rPr>
        <w:t>‘Child Protection Policy’</w:t>
      </w:r>
      <w:r w:rsidR="00E1423E" w:rsidRPr="00787900">
        <w:t xml:space="preserve">, </w:t>
      </w:r>
      <w:r w:rsidR="00E1423E" w:rsidRPr="00787900">
        <w:rPr>
          <w:i/>
        </w:rPr>
        <w:t>‘Staff Code of Conduct’</w:t>
      </w:r>
      <w:r w:rsidR="00E1423E" w:rsidRPr="00787900">
        <w:t xml:space="preserve">, </w:t>
      </w:r>
      <w:r w:rsidR="00E1423E" w:rsidRPr="00787900">
        <w:rPr>
          <w:i/>
        </w:rPr>
        <w:t xml:space="preserve">‘Complaints Handling Policy’ </w:t>
      </w:r>
      <w:r w:rsidR="00E1423E" w:rsidRPr="00787900">
        <w:t>and Procedures and Enterprise Bargaining Agreement or equivalent.</w:t>
      </w:r>
    </w:p>
    <w:p w14:paraId="6AC692B3" w14:textId="77777777" w:rsidR="00E1423E" w:rsidRPr="00787900" w:rsidRDefault="00E1423E" w:rsidP="00E6776C">
      <w:r>
        <w:t>Refers</w:t>
      </w:r>
      <w:r w:rsidRPr="00787900">
        <w:t xml:space="preserve"> to section 3(1)(e) of the Regulation.</w:t>
      </w:r>
    </w:p>
    <w:p w14:paraId="5EF6C8C6" w14:textId="77777777" w:rsidR="00E1423E" w:rsidRPr="00787900" w:rsidRDefault="00E1423E" w:rsidP="00E6776C"/>
    <w:p w14:paraId="3C813590" w14:textId="77777777" w:rsidR="00E1423E" w:rsidRPr="00787900" w:rsidRDefault="00E1423E" w:rsidP="00E6776C">
      <w:pPr>
        <w:pStyle w:val="Heading2"/>
      </w:pPr>
      <w:r w:rsidRPr="00787900">
        <w:t>Implementing and Reviewing the Child Risk Management Strategy</w:t>
      </w:r>
    </w:p>
    <w:p w14:paraId="43F0A2CA" w14:textId="77777777" w:rsidR="00E1423E" w:rsidRPr="00787900" w:rsidRDefault="00E1423E" w:rsidP="00E6776C">
      <w:r w:rsidRPr="00787900">
        <w:t>This strategy in its entirety and its related policies and procedures are evidence of fulfilment of the requirements of section 3(1)(f)(</w:t>
      </w:r>
      <w:proofErr w:type="spellStart"/>
      <w:r w:rsidRPr="00787900">
        <w:t>i</w:t>
      </w:r>
      <w:proofErr w:type="spellEnd"/>
      <w:r w:rsidRPr="00787900">
        <w:t>) of the Regulations relating to implementation.</w:t>
      </w:r>
    </w:p>
    <w:p w14:paraId="01A1F22F" w14:textId="35B8331F" w:rsidR="00E1423E" w:rsidRPr="00787900" w:rsidRDefault="00E1423E" w:rsidP="00E6776C">
      <w:r w:rsidRPr="00787900">
        <w:t xml:space="preserve">The introduction to this Child Risk Management Strategy and the “Compliance and Monitoring” section below state </w:t>
      </w:r>
      <w:r w:rsidR="008C1BE5">
        <w:t>The BUSY School</w:t>
      </w:r>
      <w:r w:rsidRPr="00787900">
        <w:t>’s commitment to reviewing the strategy annually.</w:t>
      </w:r>
    </w:p>
    <w:p w14:paraId="3CD49D89" w14:textId="77777777" w:rsidR="00E1423E" w:rsidRPr="00787900" w:rsidRDefault="00E1423E" w:rsidP="00E6776C">
      <w:r>
        <w:t>Refer</w:t>
      </w:r>
      <w:r w:rsidRPr="00787900">
        <w:t>s to section 3(1)(f)(</w:t>
      </w:r>
      <w:proofErr w:type="spellStart"/>
      <w:r w:rsidRPr="00787900">
        <w:t>i</w:t>
      </w:r>
      <w:proofErr w:type="spellEnd"/>
      <w:r w:rsidRPr="00787900">
        <w:t>) of the Regulation.</w:t>
      </w:r>
    </w:p>
    <w:p w14:paraId="43AC6DE8" w14:textId="77777777" w:rsidR="00E1423E" w:rsidRPr="00787900" w:rsidRDefault="00E1423E" w:rsidP="00E6776C">
      <w:pPr>
        <w:pStyle w:val="BodyText"/>
        <w:spacing w:before="4"/>
        <w:rPr>
          <w:rFonts w:asciiTheme="minorHAnsi" w:hAnsiTheme="minorHAnsi"/>
          <w:sz w:val="21"/>
          <w:szCs w:val="21"/>
        </w:rPr>
      </w:pPr>
    </w:p>
    <w:p w14:paraId="49013A1E" w14:textId="77777777" w:rsidR="00E1423E" w:rsidRPr="00787900" w:rsidRDefault="00E1423E" w:rsidP="00E6776C">
      <w:pPr>
        <w:pStyle w:val="Heading2"/>
      </w:pPr>
      <w:r w:rsidRPr="00787900">
        <w:t>Blue Card Policies and Procedures</w:t>
      </w:r>
    </w:p>
    <w:p w14:paraId="4F1F6CC3" w14:textId="0D7A18E1" w:rsidR="00E1423E" w:rsidRPr="00787900" w:rsidRDefault="008C1BE5" w:rsidP="00E6776C">
      <w:r>
        <w:t>The BUSY School</w:t>
      </w:r>
      <w:r w:rsidR="00E1423E" w:rsidRPr="00787900">
        <w:t xml:space="preserve"> is committed to acting in accordance with Chapter 8 of the Act relating to the screening of employees in such a way that limits risks to children. In particular, </w:t>
      </w:r>
      <w:r>
        <w:t>The BUSY School</w:t>
      </w:r>
      <w:r w:rsidR="00E1423E" w:rsidRPr="00787900">
        <w:t xml:space="preserve"> will:</w:t>
      </w:r>
    </w:p>
    <w:p w14:paraId="039C42D8" w14:textId="1E546DD7" w:rsidR="00E1423E" w:rsidRPr="00506578" w:rsidRDefault="00E1423E" w:rsidP="00E6776C">
      <w:pPr>
        <w:pStyle w:val="ListParagraph"/>
      </w:pPr>
      <w:r w:rsidRPr="00506578">
        <w:t xml:space="preserve">require relevant prospective or current employees, volunteers, trainee students and school board members to apply for a Blue Card or Exemption Notice, and check the validity and appropriateness of any currently held notices as appropriate, in accordance with </w:t>
      </w:r>
      <w:r w:rsidR="008C1BE5" w:rsidRPr="00506578">
        <w:t>The BUSY School</w:t>
      </w:r>
      <w:r w:rsidRPr="00506578">
        <w:t>’s position descriptions and the Act;</w:t>
      </w:r>
    </w:p>
    <w:p w14:paraId="1CBD0F52" w14:textId="77777777" w:rsidR="00E1423E" w:rsidRPr="00506578" w:rsidRDefault="00E1423E" w:rsidP="00E6776C">
      <w:pPr>
        <w:pStyle w:val="ListParagraph"/>
      </w:pPr>
      <w:r w:rsidRPr="00506578">
        <w:t>complete an Authorisation to confirm a valid card application when necessary;</w:t>
      </w:r>
    </w:p>
    <w:p w14:paraId="1C016EC5" w14:textId="77777777" w:rsidR="00E1423E" w:rsidRPr="00506578" w:rsidRDefault="00E1423E" w:rsidP="00E6776C">
      <w:pPr>
        <w:pStyle w:val="ListParagraph"/>
      </w:pPr>
      <w:r w:rsidRPr="00506578">
        <w:t>submit a Change in police notification form when notified by an employee that such a change has occurred;</w:t>
      </w:r>
    </w:p>
    <w:p w14:paraId="7E0334F5" w14:textId="77777777" w:rsidR="00E1423E" w:rsidRPr="00506578" w:rsidRDefault="00E1423E" w:rsidP="00E6776C">
      <w:pPr>
        <w:pStyle w:val="ListParagraph"/>
      </w:pPr>
      <w:r w:rsidRPr="00506578">
        <w:t>not allow a person to continue to work with children if their Blue Card or Exemption Notice is cancelled or suspended or a negative notice is received after a change of police information;</w:t>
      </w:r>
    </w:p>
    <w:p w14:paraId="5C13A073" w14:textId="77777777" w:rsidR="00E1423E" w:rsidRPr="00506578" w:rsidRDefault="00E1423E" w:rsidP="00E6776C">
      <w:pPr>
        <w:pStyle w:val="ListParagraph"/>
      </w:pPr>
      <w:r w:rsidRPr="00506578">
        <w:t>submit a No longer with organisation form when the person ceases to be an employee;</w:t>
      </w:r>
    </w:p>
    <w:p w14:paraId="77FF48F2" w14:textId="46909BAC" w:rsidR="00E1423E" w:rsidRPr="00506578" w:rsidRDefault="00E1423E" w:rsidP="00E6776C">
      <w:pPr>
        <w:pStyle w:val="ListParagraph"/>
      </w:pPr>
      <w:r w:rsidRPr="00506578">
        <w:t xml:space="preserve">appoint a contact person within the </w:t>
      </w:r>
      <w:r w:rsidR="008C1BE5" w:rsidRPr="00506578">
        <w:t>School</w:t>
      </w:r>
      <w:r w:rsidRPr="00506578">
        <w:t xml:space="preserve"> who will be responsible for managing the screening process and all related documentation and records;</w:t>
      </w:r>
    </w:p>
    <w:p w14:paraId="179E5EB5" w14:textId="77777777" w:rsidR="00E1423E" w:rsidRPr="00506578" w:rsidRDefault="00E1423E" w:rsidP="00E6776C">
      <w:pPr>
        <w:pStyle w:val="ListParagraph"/>
      </w:pPr>
      <w:r w:rsidRPr="00506578">
        <w:t>keep written records of all the above actions, decisions and outcomes, including the dates of expiry of Blue Cards and Exemption Notices;</w:t>
      </w:r>
    </w:p>
    <w:p w14:paraId="31A403B9" w14:textId="77777777" w:rsidR="00E1423E" w:rsidRPr="00506578" w:rsidRDefault="00E1423E" w:rsidP="00E6776C">
      <w:pPr>
        <w:pStyle w:val="ListParagraph"/>
      </w:pPr>
      <w:r w:rsidRPr="00506578">
        <w:t>ensure that all information in relation to Blue Cards and Exemption Notices is kept confidential; and</w:t>
      </w:r>
    </w:p>
    <w:p w14:paraId="7C2F8BFF" w14:textId="77777777" w:rsidR="00E1423E" w:rsidRPr="00506578" w:rsidRDefault="00E1423E" w:rsidP="00E6776C">
      <w:pPr>
        <w:pStyle w:val="ListParagraph"/>
      </w:pPr>
      <w:r w:rsidRPr="00506578">
        <w:t>act to remind employees to keep their Blue Card or Exemption Notice up to date.</w:t>
      </w:r>
    </w:p>
    <w:p w14:paraId="471AB3E4" w14:textId="77777777" w:rsidR="00E1423E" w:rsidRPr="00787900" w:rsidRDefault="00E1423E" w:rsidP="00E6776C">
      <w:r>
        <w:t>Refers</w:t>
      </w:r>
      <w:r w:rsidRPr="00787900">
        <w:t xml:space="preserve"> to section 3(1)(f)(ii) of the Regulation.</w:t>
      </w:r>
    </w:p>
    <w:p w14:paraId="66740E36" w14:textId="77777777" w:rsidR="00E1423E" w:rsidRPr="00787900" w:rsidRDefault="00E1423E" w:rsidP="00E6776C">
      <w:pPr>
        <w:pStyle w:val="BodyText"/>
        <w:spacing w:before="2"/>
        <w:rPr>
          <w:rFonts w:asciiTheme="minorHAnsi" w:hAnsiTheme="minorHAnsi"/>
          <w:sz w:val="21"/>
          <w:szCs w:val="21"/>
        </w:rPr>
      </w:pPr>
    </w:p>
    <w:p w14:paraId="0D522C66" w14:textId="77777777" w:rsidR="00E1423E" w:rsidRPr="00787900" w:rsidRDefault="00E1423E" w:rsidP="00E6776C">
      <w:pPr>
        <w:pStyle w:val="Heading2"/>
      </w:pPr>
      <w:r w:rsidRPr="00787900">
        <w:t>High Risk Management Plans</w:t>
      </w:r>
    </w:p>
    <w:p w14:paraId="247E056C" w14:textId="035CAF8E" w:rsidR="00E1423E" w:rsidRPr="00787900" w:rsidRDefault="008C1BE5" w:rsidP="00E6776C">
      <w:r>
        <w:t>The BUSY School</w:t>
      </w:r>
      <w:r w:rsidR="00E1423E" w:rsidRPr="00787900">
        <w:t xml:space="preserve"> is committed to identifying risks, assessing risks, eliminating and </w:t>
      </w:r>
      <w:proofErr w:type="spellStart"/>
      <w:r w:rsidR="00E1423E" w:rsidRPr="00787900">
        <w:t>minimising</w:t>
      </w:r>
      <w:proofErr w:type="spellEnd"/>
      <w:r w:rsidR="00E1423E" w:rsidRPr="00787900">
        <w:t xml:space="preserve"> risks and the monitoring of risk to the safety of children on an ongoing basis. The </w:t>
      </w:r>
      <w:r>
        <w:t>School</w:t>
      </w:r>
      <w:r w:rsidR="00E1423E" w:rsidRPr="00787900">
        <w:t xml:space="preserve"> will utilize various risk management tools to assist it in this process and will keep appropriate records of decisions made and actions taken in relation to risks to children.</w:t>
      </w:r>
    </w:p>
    <w:p w14:paraId="11A2B4D6" w14:textId="77777777" w:rsidR="00E1423E" w:rsidRPr="00787900" w:rsidRDefault="00E1423E" w:rsidP="00E6776C">
      <w:r w:rsidRPr="00787900">
        <w:t>Refers to section 3(1)(g) of the Regulation.</w:t>
      </w:r>
    </w:p>
    <w:p w14:paraId="2A003CDA" w14:textId="77777777" w:rsidR="00E1423E" w:rsidRPr="00787900" w:rsidRDefault="00E1423E" w:rsidP="00E6776C">
      <w:pPr>
        <w:rPr>
          <w:rFonts w:asciiTheme="minorHAnsi" w:hAnsiTheme="minorHAnsi"/>
          <w:sz w:val="21"/>
          <w:szCs w:val="21"/>
        </w:rPr>
      </w:pPr>
    </w:p>
    <w:p w14:paraId="662B3921" w14:textId="77777777" w:rsidR="00E1423E" w:rsidRPr="00787900" w:rsidRDefault="00E1423E" w:rsidP="00E6776C">
      <w:pPr>
        <w:pStyle w:val="Heading2"/>
      </w:pPr>
      <w:r w:rsidRPr="00787900">
        <w:t>Strategies of Communication and Support</w:t>
      </w:r>
    </w:p>
    <w:p w14:paraId="233BA133" w14:textId="42950CCB" w:rsidR="00E1423E" w:rsidRPr="00787900" w:rsidRDefault="008C1BE5" w:rsidP="00E6776C">
      <w:r>
        <w:t>The BUSY School</w:t>
      </w:r>
      <w:r w:rsidR="00E1423E" w:rsidRPr="00787900">
        <w:t xml:space="preserve"> is committed to making this Child Risk Management Strategy available to students, parents and employees via its enrolment pack, staff handbook and website.</w:t>
      </w:r>
    </w:p>
    <w:p w14:paraId="46A7E818" w14:textId="7E5FE99A" w:rsidR="00E1423E" w:rsidRDefault="00E1423E" w:rsidP="00E6776C">
      <w:r w:rsidRPr="00787900">
        <w:t>Refers to section 3(1)(h)(</w:t>
      </w:r>
      <w:proofErr w:type="spellStart"/>
      <w:r w:rsidRPr="00787900">
        <w:t>i</w:t>
      </w:r>
      <w:proofErr w:type="spellEnd"/>
      <w:r w:rsidRPr="00787900">
        <w:t>) of the Regulation.</w:t>
      </w:r>
    </w:p>
    <w:p w14:paraId="327FB756" w14:textId="00B20DF0" w:rsidR="00E1423E" w:rsidRPr="00787900" w:rsidRDefault="00E1423E" w:rsidP="00E6776C">
      <w:r w:rsidRPr="00787900">
        <w:t xml:space="preserve">The </w:t>
      </w:r>
      <w:r w:rsidR="008C1BE5">
        <w:t>School</w:t>
      </w:r>
      <w:r w:rsidRPr="00787900">
        <w:t xml:space="preserve"> is committed to training employees in relation to risks to children and will conduct this training regularly via annual formal training events, informal updates at staff meetings and regular discussions between managers and their staff.</w:t>
      </w:r>
    </w:p>
    <w:p w14:paraId="68A9372E" w14:textId="77777777" w:rsidR="00E1423E" w:rsidRPr="00787900" w:rsidRDefault="00E1423E" w:rsidP="00E6776C">
      <w:r w:rsidRPr="00787900">
        <w:t>Refers to section 3(1)(h)(ii) of the Regulation.</w:t>
      </w:r>
    </w:p>
    <w:p w14:paraId="3EB6D0DA" w14:textId="77777777" w:rsidR="00E1423E" w:rsidRPr="00787900" w:rsidRDefault="00E1423E" w:rsidP="00E6776C">
      <w:pPr>
        <w:rPr>
          <w:rFonts w:asciiTheme="minorHAnsi" w:hAnsiTheme="minorHAnsi"/>
          <w:sz w:val="21"/>
          <w:szCs w:val="21"/>
        </w:rPr>
      </w:pPr>
    </w:p>
    <w:p w14:paraId="06771FAE" w14:textId="77777777" w:rsidR="00E1423E" w:rsidRPr="00787900" w:rsidRDefault="00E1423E" w:rsidP="00E6776C">
      <w:pPr>
        <w:pStyle w:val="Heading2"/>
      </w:pPr>
      <w:r w:rsidRPr="00787900">
        <w:t>Responsibilities</w:t>
      </w:r>
    </w:p>
    <w:p w14:paraId="2306F994" w14:textId="6DA49D19" w:rsidR="00E1423E" w:rsidRPr="00787900" w:rsidRDefault="008C1BE5" w:rsidP="00E6776C">
      <w:r>
        <w:t>The BUSY School</w:t>
      </w:r>
      <w:r w:rsidR="00E1423E" w:rsidRPr="00787900">
        <w:t xml:space="preserve"> is responsible for developing and implementing this </w:t>
      </w:r>
      <w:r w:rsidR="00E1423E" w:rsidRPr="00787900">
        <w:rPr>
          <w:i/>
        </w:rPr>
        <w:t xml:space="preserve">‘Child Risk Management Strategy’ </w:t>
      </w:r>
      <w:r w:rsidR="00E1423E" w:rsidRPr="00787900">
        <w:t>and related policies and procedures to ensure it fulfils its obligations.</w:t>
      </w:r>
    </w:p>
    <w:p w14:paraId="5DA1726A" w14:textId="21C73769" w:rsidR="00E1423E" w:rsidRPr="00787900" w:rsidRDefault="00E1423E" w:rsidP="00E6776C">
      <w:r w:rsidRPr="00787900">
        <w:t xml:space="preserve">All employees at the </w:t>
      </w:r>
      <w:r w:rsidR="008C1BE5">
        <w:t>School</w:t>
      </w:r>
      <w:r w:rsidRPr="00787900">
        <w:t xml:space="preserve"> are responsible for acting in compliance with this ‘</w:t>
      </w:r>
      <w:r w:rsidRPr="00787900">
        <w:rPr>
          <w:i/>
        </w:rPr>
        <w:t>Child Risk Management Strategy</w:t>
      </w:r>
      <w:r w:rsidRPr="00787900">
        <w:t>’ and related policies and procedures.</w:t>
      </w:r>
    </w:p>
    <w:p w14:paraId="15AF2992" w14:textId="77777777" w:rsidR="00E1423E" w:rsidRPr="00787900" w:rsidRDefault="00E1423E" w:rsidP="00E6776C"/>
    <w:p w14:paraId="7BDA9071" w14:textId="77777777" w:rsidR="00E1423E" w:rsidRPr="00787900" w:rsidRDefault="00E1423E" w:rsidP="00E6776C">
      <w:pPr>
        <w:pStyle w:val="Heading2"/>
      </w:pPr>
      <w:r w:rsidRPr="00787900">
        <w:t>Compliance and Monitoring</w:t>
      </w:r>
    </w:p>
    <w:p w14:paraId="0AE4270E" w14:textId="25EC74FA" w:rsidR="00E1423E" w:rsidRPr="00787900" w:rsidRDefault="008C1BE5" w:rsidP="00E6776C">
      <w:r>
        <w:t>The BUSY School</w:t>
      </w:r>
      <w:r w:rsidR="00E1423E" w:rsidRPr="00787900">
        <w:t xml:space="preserve"> is committed to the annual review of this strategy. The </w:t>
      </w:r>
      <w:r>
        <w:t>School</w:t>
      </w:r>
      <w:r w:rsidR="00E1423E" w:rsidRPr="00787900">
        <w:t xml:space="preserve"> will also record, monitor and report to the </w:t>
      </w:r>
      <w:r>
        <w:t>School</w:t>
      </w:r>
      <w:r w:rsidR="00E1423E" w:rsidRPr="00787900">
        <w:t xml:space="preserve">’s governing body, the Senior Executive Team and others as appropriate at the </w:t>
      </w:r>
      <w:r>
        <w:t>School</w:t>
      </w:r>
      <w:r w:rsidR="00E1423E" w:rsidRPr="00787900">
        <w:t xml:space="preserve"> regarding any breaches of the strategy.</w:t>
      </w:r>
    </w:p>
    <w:p w14:paraId="6DBAFC0E" w14:textId="2180F941" w:rsidR="00E1423E" w:rsidRPr="00787900" w:rsidRDefault="00E1423E" w:rsidP="00E6776C">
      <w:r w:rsidRPr="00787900">
        <w:t xml:space="preserve">In addition, the </w:t>
      </w:r>
      <w:r w:rsidR="008C1BE5">
        <w:t>School</w:t>
      </w:r>
      <w:r w:rsidRPr="00787900">
        <w:t xml:space="preserve"> is committed to other various compliance and monitoring arrangements made under relevant policies and procedures.</w:t>
      </w:r>
    </w:p>
    <w:p w14:paraId="3964993A" w14:textId="77777777" w:rsidR="00E1423E" w:rsidRPr="00787900" w:rsidRDefault="00E1423E" w:rsidP="00E6776C"/>
    <w:p w14:paraId="63570E86" w14:textId="77777777" w:rsidR="00E1423E" w:rsidRPr="00787900" w:rsidRDefault="00E1423E" w:rsidP="00E6776C">
      <w:pPr>
        <w:pStyle w:val="Heading2"/>
      </w:pPr>
      <w:r w:rsidRPr="00787900">
        <w:t>Related Documents</w:t>
      </w:r>
    </w:p>
    <w:p w14:paraId="1DD51D53" w14:textId="0C849644" w:rsidR="00E1423E" w:rsidRPr="00787900" w:rsidRDefault="008C1BE5" w:rsidP="00E6776C">
      <w:pPr>
        <w:pStyle w:val="ListParagraph"/>
      </w:pPr>
      <w:r>
        <w:t>The BUSY School</w:t>
      </w:r>
      <w:r w:rsidR="00E1423E" w:rsidRPr="00787900">
        <w:t xml:space="preserve"> Child Protection</w:t>
      </w:r>
      <w:r w:rsidR="00E1423E" w:rsidRPr="00787900">
        <w:rPr>
          <w:spacing w:val="-6"/>
        </w:rPr>
        <w:t xml:space="preserve"> </w:t>
      </w:r>
      <w:r w:rsidR="00E1423E" w:rsidRPr="00787900">
        <w:t>Policy</w:t>
      </w:r>
    </w:p>
    <w:p w14:paraId="13D2A92F" w14:textId="15EDC615" w:rsidR="00E1423E" w:rsidRPr="00787900" w:rsidRDefault="008C1BE5" w:rsidP="00E6776C">
      <w:pPr>
        <w:pStyle w:val="ListParagraph"/>
      </w:pPr>
      <w:r>
        <w:t>The BUSY School</w:t>
      </w:r>
      <w:r w:rsidR="00E1423E" w:rsidRPr="00787900">
        <w:t xml:space="preserve"> Complaints Handling</w:t>
      </w:r>
      <w:r w:rsidR="00E1423E" w:rsidRPr="00787900">
        <w:rPr>
          <w:spacing w:val="-6"/>
        </w:rPr>
        <w:t xml:space="preserve"> </w:t>
      </w:r>
      <w:r w:rsidR="00E1423E" w:rsidRPr="00787900">
        <w:t>Policy</w:t>
      </w:r>
    </w:p>
    <w:p w14:paraId="13B1341D" w14:textId="02740497" w:rsidR="00E1423E" w:rsidRPr="00787900" w:rsidRDefault="008C1BE5" w:rsidP="00E6776C">
      <w:pPr>
        <w:pStyle w:val="ListParagraph"/>
      </w:pPr>
      <w:r>
        <w:t>The BUSY School</w:t>
      </w:r>
      <w:r w:rsidR="00E1423E" w:rsidRPr="00787900">
        <w:t xml:space="preserve"> Blue Card</w:t>
      </w:r>
      <w:r w:rsidR="00E1423E" w:rsidRPr="00787900">
        <w:rPr>
          <w:spacing w:val="-6"/>
        </w:rPr>
        <w:t xml:space="preserve"> </w:t>
      </w:r>
      <w:r w:rsidR="00E1423E" w:rsidRPr="00787900">
        <w:t>Register</w:t>
      </w:r>
    </w:p>
    <w:p w14:paraId="1028ED51" w14:textId="77777777" w:rsidR="00E1423E" w:rsidRPr="00787900" w:rsidRDefault="00E1423E" w:rsidP="00E6776C">
      <w:pPr>
        <w:pStyle w:val="ListParagraph"/>
      </w:pPr>
    </w:p>
    <w:p w14:paraId="0D24F96C" w14:textId="77777777" w:rsidR="00E1423E" w:rsidRPr="00787900" w:rsidRDefault="00E1423E" w:rsidP="00E6776C">
      <w:pPr>
        <w:pStyle w:val="Heading2"/>
      </w:pPr>
      <w:r w:rsidRPr="00787900">
        <w:t>Helpful Links</w:t>
      </w:r>
    </w:p>
    <w:p w14:paraId="5E81522A" w14:textId="77777777" w:rsidR="00E1423E" w:rsidRPr="00506578" w:rsidRDefault="00E1423E" w:rsidP="00E6776C">
      <w:pPr>
        <w:pStyle w:val="ListParagraph"/>
      </w:pPr>
      <w:r w:rsidRPr="00506578">
        <w:t>Independent Schools Queensland’s Child Protection Decision Support Trees</w:t>
      </w:r>
    </w:p>
    <w:p w14:paraId="2239FC5C" w14:textId="77777777" w:rsidR="00E1423E" w:rsidRPr="00787900" w:rsidRDefault="00E1423E" w:rsidP="00E6776C">
      <w:pPr>
        <w:pStyle w:val="ListParagraph"/>
      </w:pPr>
      <w:r w:rsidRPr="00506578">
        <w:t>Department of Communities, Child Safety and Disability Services’ Child Protection Guide resource</w:t>
      </w:r>
    </w:p>
    <w:p w14:paraId="25932CDD" w14:textId="77777777" w:rsidR="00E1423E" w:rsidRPr="00787900" w:rsidRDefault="00E1423E" w:rsidP="00E6776C">
      <w:pPr>
        <w:pStyle w:val="BodyText"/>
        <w:rPr>
          <w:rFonts w:asciiTheme="minorHAnsi" w:hAnsiTheme="minorHAnsi"/>
          <w:sz w:val="21"/>
          <w:szCs w:val="21"/>
        </w:rPr>
      </w:pPr>
    </w:p>
    <w:p w14:paraId="1A2CF327" w14:textId="77777777" w:rsidR="00E1423E" w:rsidRPr="00787900" w:rsidRDefault="00E1423E" w:rsidP="00E6776C">
      <w:pPr>
        <w:pStyle w:val="Heading2"/>
      </w:pPr>
      <w:r w:rsidRPr="00787900">
        <w:t>Appendices</w:t>
      </w:r>
    </w:p>
    <w:p w14:paraId="4978E2FA" w14:textId="77777777" w:rsidR="00E1423E" w:rsidRPr="00506578" w:rsidRDefault="00E1423E" w:rsidP="00E6776C">
      <w:pPr>
        <w:pStyle w:val="ListParagraph"/>
      </w:pPr>
      <w:r w:rsidRPr="00506578">
        <w:t>Appendix 1 - Summary of Reporting Harm</w:t>
      </w:r>
    </w:p>
    <w:p w14:paraId="3DA8796C" w14:textId="77777777" w:rsidR="00E1423E" w:rsidRPr="00506578" w:rsidRDefault="00E1423E" w:rsidP="00E6776C">
      <w:pPr>
        <w:pStyle w:val="ListParagraph"/>
      </w:pPr>
      <w:r w:rsidRPr="00506578">
        <w:t>Appendix 2 – Suspected Harm or Sexual Abuse Form</w:t>
      </w:r>
    </w:p>
    <w:p w14:paraId="0346ED98" w14:textId="77777777" w:rsidR="00E1423E" w:rsidRDefault="00E1423E" w:rsidP="00E6776C">
      <w:pPr>
        <w:tabs>
          <w:tab w:val="left" w:pos="-1560"/>
        </w:tabs>
        <w:ind w:left="567" w:hanging="283"/>
        <w:rPr>
          <w:rFonts w:ascii="Symbol" w:hAnsi="Symbol"/>
          <w:sz w:val="20"/>
        </w:rPr>
        <w:sectPr w:rsidR="00E1423E" w:rsidSect="00E6776C">
          <w:headerReference w:type="default" r:id="rId12"/>
          <w:footerReference w:type="default" r:id="rId13"/>
          <w:pgSz w:w="11900" w:h="16840"/>
          <w:pgMar w:top="1360" w:right="900" w:bottom="1200" w:left="1060" w:header="0" w:footer="937" w:gutter="0"/>
          <w:cols w:space="720"/>
        </w:sectPr>
      </w:pPr>
    </w:p>
    <w:p w14:paraId="53158D06" w14:textId="4CF70E5E" w:rsidR="00E1423E" w:rsidRPr="00606B39" w:rsidRDefault="00E1423E" w:rsidP="00E6776C">
      <w:pPr>
        <w:pStyle w:val="Heading2"/>
      </w:pPr>
      <w:r w:rsidRPr="00606B39">
        <w:t>Appendix 1</w:t>
      </w:r>
      <w:r w:rsidR="00506578">
        <w:t xml:space="preserve"> – Reporting Harm</w:t>
      </w:r>
    </w:p>
    <w:p w14:paraId="5523345D" w14:textId="77777777" w:rsidR="00E1423E" w:rsidRPr="005D4C71" w:rsidRDefault="00E1423E" w:rsidP="00E6776C">
      <w:pPr>
        <w:pStyle w:val="BodyText"/>
        <w:spacing w:before="1"/>
        <w:rPr>
          <w:rFonts w:asciiTheme="minorHAnsi" w:hAnsiTheme="minorHAnsi"/>
          <w:b/>
          <w:sz w:val="18"/>
          <w:szCs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1985"/>
        <w:gridCol w:w="2551"/>
        <w:gridCol w:w="1985"/>
        <w:gridCol w:w="1984"/>
      </w:tblGrid>
      <w:tr w:rsidR="00E1423E" w:rsidRPr="00606B39" w14:paraId="3419A5B0" w14:textId="77777777" w:rsidTr="00506578">
        <w:trPr>
          <w:trHeight w:val="565"/>
        </w:trPr>
        <w:tc>
          <w:tcPr>
            <w:tcW w:w="1164" w:type="dxa"/>
            <w:tcBorders>
              <w:bottom w:val="single" w:sz="4" w:space="0" w:color="000000"/>
              <w:right w:val="nil"/>
            </w:tcBorders>
            <w:shd w:val="clear" w:color="auto" w:fill="CCECFF"/>
          </w:tcPr>
          <w:p w14:paraId="429CC467" w14:textId="77777777" w:rsidR="00E1423E" w:rsidRPr="00506578" w:rsidRDefault="00E1423E" w:rsidP="00E6776C">
            <w:pPr>
              <w:rPr>
                <w:b/>
              </w:rPr>
            </w:pPr>
            <w:r w:rsidRPr="00506578">
              <w:rPr>
                <w:b/>
              </w:rPr>
              <w:t>WHO</w:t>
            </w:r>
          </w:p>
        </w:tc>
        <w:tc>
          <w:tcPr>
            <w:tcW w:w="1985" w:type="dxa"/>
            <w:tcBorders>
              <w:left w:val="nil"/>
              <w:bottom w:val="single" w:sz="4" w:space="0" w:color="000000"/>
              <w:right w:val="nil"/>
            </w:tcBorders>
            <w:shd w:val="clear" w:color="auto" w:fill="CCECFF"/>
          </w:tcPr>
          <w:p w14:paraId="13277D7C" w14:textId="77777777" w:rsidR="00E1423E" w:rsidRPr="00506578" w:rsidRDefault="00E1423E" w:rsidP="00E6776C">
            <w:pPr>
              <w:rPr>
                <w:b/>
              </w:rPr>
            </w:pPr>
            <w:r w:rsidRPr="00506578">
              <w:rPr>
                <w:b/>
              </w:rPr>
              <w:t>WHAT ABUSE</w:t>
            </w:r>
          </w:p>
        </w:tc>
        <w:tc>
          <w:tcPr>
            <w:tcW w:w="2551" w:type="dxa"/>
            <w:tcBorders>
              <w:left w:val="nil"/>
              <w:bottom w:val="single" w:sz="4" w:space="0" w:color="000000"/>
              <w:right w:val="nil"/>
            </w:tcBorders>
            <w:shd w:val="clear" w:color="auto" w:fill="CCECFF"/>
          </w:tcPr>
          <w:p w14:paraId="6D05BE42" w14:textId="77777777" w:rsidR="00E1423E" w:rsidRPr="00506578" w:rsidRDefault="00E1423E" w:rsidP="00E6776C">
            <w:pPr>
              <w:rPr>
                <w:b/>
              </w:rPr>
            </w:pPr>
            <w:r w:rsidRPr="00506578">
              <w:rPr>
                <w:b/>
              </w:rPr>
              <w:t>TEST</w:t>
            </w:r>
          </w:p>
        </w:tc>
        <w:tc>
          <w:tcPr>
            <w:tcW w:w="1985" w:type="dxa"/>
            <w:tcBorders>
              <w:left w:val="nil"/>
              <w:bottom w:val="single" w:sz="4" w:space="0" w:color="000000"/>
              <w:right w:val="nil"/>
            </w:tcBorders>
            <w:shd w:val="clear" w:color="auto" w:fill="CCECFF"/>
          </w:tcPr>
          <w:p w14:paraId="1060DD5F" w14:textId="77777777" w:rsidR="00E1423E" w:rsidRPr="00506578" w:rsidRDefault="00E1423E" w:rsidP="00E6776C">
            <w:pPr>
              <w:rPr>
                <w:b/>
              </w:rPr>
            </w:pPr>
            <w:r w:rsidRPr="00506578">
              <w:rPr>
                <w:b/>
              </w:rPr>
              <w:t>REPORT TO</w:t>
            </w:r>
          </w:p>
        </w:tc>
        <w:tc>
          <w:tcPr>
            <w:tcW w:w="1984" w:type="dxa"/>
            <w:tcBorders>
              <w:left w:val="nil"/>
              <w:bottom w:val="single" w:sz="4" w:space="0" w:color="000000"/>
            </w:tcBorders>
            <w:shd w:val="clear" w:color="auto" w:fill="CCECFF"/>
          </w:tcPr>
          <w:p w14:paraId="6F192E7F" w14:textId="77777777" w:rsidR="00E1423E" w:rsidRPr="00506578" w:rsidRDefault="00E1423E" w:rsidP="00E6776C">
            <w:pPr>
              <w:rPr>
                <w:b/>
              </w:rPr>
            </w:pPr>
            <w:r w:rsidRPr="00506578">
              <w:rPr>
                <w:b/>
              </w:rPr>
              <w:t>LEGISLATION</w:t>
            </w:r>
          </w:p>
        </w:tc>
      </w:tr>
      <w:tr w:rsidR="00E1423E" w:rsidRPr="005D4C71" w14:paraId="2B4DE84D" w14:textId="77777777" w:rsidTr="008C1BE5">
        <w:trPr>
          <w:trHeight w:val="907"/>
        </w:trPr>
        <w:tc>
          <w:tcPr>
            <w:tcW w:w="1164" w:type="dxa"/>
            <w:tcBorders>
              <w:bottom w:val="single" w:sz="4" w:space="0" w:color="auto"/>
              <w:right w:val="nil"/>
            </w:tcBorders>
            <w:tcMar>
              <w:top w:w="57" w:type="dxa"/>
              <w:left w:w="57" w:type="dxa"/>
              <w:bottom w:w="57" w:type="dxa"/>
              <w:right w:w="57" w:type="dxa"/>
            </w:tcMar>
          </w:tcPr>
          <w:p w14:paraId="56F62BF9" w14:textId="77777777" w:rsidR="00E1423E" w:rsidRPr="005D4C71" w:rsidRDefault="00E1423E" w:rsidP="00E6776C">
            <w:pPr>
              <w:rPr>
                <w:sz w:val="18"/>
                <w:szCs w:val="18"/>
              </w:rPr>
            </w:pPr>
            <w:r>
              <w:rPr>
                <w:sz w:val="18"/>
                <w:szCs w:val="18"/>
              </w:rPr>
              <w:t>All s</w:t>
            </w:r>
            <w:r w:rsidRPr="005D4C71">
              <w:rPr>
                <w:sz w:val="18"/>
                <w:szCs w:val="18"/>
              </w:rPr>
              <w:t>taff</w:t>
            </w:r>
          </w:p>
        </w:tc>
        <w:tc>
          <w:tcPr>
            <w:tcW w:w="1985" w:type="dxa"/>
            <w:tcBorders>
              <w:left w:val="nil"/>
              <w:bottom w:val="single" w:sz="4" w:space="0" w:color="auto"/>
              <w:right w:val="nil"/>
            </w:tcBorders>
            <w:tcMar>
              <w:top w:w="57" w:type="dxa"/>
              <w:left w:w="57" w:type="dxa"/>
              <w:bottom w:w="57" w:type="dxa"/>
              <w:right w:w="57" w:type="dxa"/>
            </w:tcMar>
          </w:tcPr>
          <w:p w14:paraId="3D01E3E5" w14:textId="77777777" w:rsidR="00E1423E" w:rsidRPr="005D4C71" w:rsidRDefault="00E1423E" w:rsidP="00E6776C">
            <w:pPr>
              <w:rPr>
                <w:sz w:val="18"/>
                <w:szCs w:val="18"/>
              </w:rPr>
            </w:pPr>
            <w:r w:rsidRPr="005D4C71">
              <w:rPr>
                <w:sz w:val="18"/>
                <w:szCs w:val="18"/>
              </w:rPr>
              <w:t>Sexual</w:t>
            </w:r>
          </w:p>
        </w:tc>
        <w:tc>
          <w:tcPr>
            <w:tcW w:w="2551" w:type="dxa"/>
            <w:tcBorders>
              <w:left w:val="nil"/>
              <w:bottom w:val="single" w:sz="4" w:space="0" w:color="auto"/>
              <w:right w:val="nil"/>
            </w:tcBorders>
            <w:tcMar>
              <w:top w:w="57" w:type="dxa"/>
              <w:left w:w="57" w:type="dxa"/>
              <w:bottom w:w="57" w:type="dxa"/>
              <w:right w:w="57" w:type="dxa"/>
            </w:tcMar>
          </w:tcPr>
          <w:p w14:paraId="0C90AC60" w14:textId="77777777" w:rsidR="00E1423E" w:rsidRPr="005D4C71" w:rsidRDefault="00E1423E" w:rsidP="00E6776C">
            <w:pPr>
              <w:rPr>
                <w:sz w:val="18"/>
                <w:szCs w:val="18"/>
              </w:rPr>
            </w:pPr>
            <w:r w:rsidRPr="005D4C71">
              <w:rPr>
                <w:sz w:val="18"/>
                <w:szCs w:val="18"/>
              </w:rPr>
              <w:t>Awareness or reasonable suspicion</w:t>
            </w:r>
          </w:p>
          <w:p w14:paraId="25318CBC" w14:textId="77777777" w:rsidR="00E1423E" w:rsidRPr="005D4C71" w:rsidRDefault="00E1423E" w:rsidP="00E6776C">
            <w:pPr>
              <w:rPr>
                <w:sz w:val="18"/>
                <w:szCs w:val="18"/>
              </w:rPr>
            </w:pPr>
            <w:r w:rsidRPr="005D4C71">
              <w:rPr>
                <w:sz w:val="18"/>
                <w:szCs w:val="18"/>
              </w:rPr>
              <w:t>Sexually abused or likely to be sexually abused</w:t>
            </w:r>
          </w:p>
        </w:tc>
        <w:tc>
          <w:tcPr>
            <w:tcW w:w="1985" w:type="dxa"/>
            <w:tcBorders>
              <w:left w:val="nil"/>
              <w:bottom w:val="single" w:sz="4" w:space="0" w:color="auto"/>
              <w:right w:val="nil"/>
            </w:tcBorders>
            <w:tcMar>
              <w:top w:w="57" w:type="dxa"/>
              <w:left w:w="57" w:type="dxa"/>
              <w:bottom w:w="57" w:type="dxa"/>
              <w:right w:w="57" w:type="dxa"/>
            </w:tcMar>
          </w:tcPr>
          <w:p w14:paraId="78F0C210" w14:textId="77777777" w:rsidR="00E1423E" w:rsidRPr="005D4C71" w:rsidRDefault="00E1423E" w:rsidP="00E6776C">
            <w:pPr>
              <w:rPr>
                <w:sz w:val="18"/>
                <w:szCs w:val="18"/>
              </w:rPr>
            </w:pPr>
            <w:r w:rsidRPr="005D4C71">
              <w:rPr>
                <w:sz w:val="18"/>
                <w:szCs w:val="18"/>
              </w:rPr>
              <w:t>Principal, through to Police</w:t>
            </w:r>
          </w:p>
        </w:tc>
        <w:tc>
          <w:tcPr>
            <w:tcW w:w="1984" w:type="dxa"/>
            <w:tcBorders>
              <w:left w:val="nil"/>
              <w:bottom w:val="single" w:sz="4" w:space="0" w:color="auto"/>
            </w:tcBorders>
            <w:tcMar>
              <w:top w:w="57" w:type="dxa"/>
              <w:left w:w="57" w:type="dxa"/>
              <w:bottom w:w="57" w:type="dxa"/>
              <w:right w:w="57" w:type="dxa"/>
            </w:tcMar>
          </w:tcPr>
          <w:p w14:paraId="4751E1BD" w14:textId="77777777" w:rsidR="00E1423E" w:rsidRPr="005D4C71" w:rsidRDefault="00E1423E" w:rsidP="00E6776C">
            <w:pPr>
              <w:rPr>
                <w:sz w:val="18"/>
                <w:szCs w:val="18"/>
              </w:rPr>
            </w:pPr>
            <w:r w:rsidRPr="005D4C71">
              <w:rPr>
                <w:sz w:val="18"/>
                <w:szCs w:val="18"/>
              </w:rPr>
              <w:t>EGPA, sections 366 &amp; 366A</w:t>
            </w:r>
          </w:p>
        </w:tc>
      </w:tr>
      <w:tr w:rsidR="00E1423E" w:rsidRPr="005D4C71" w14:paraId="01680624" w14:textId="77777777" w:rsidTr="008C1BE5">
        <w:trPr>
          <w:trHeight w:val="680"/>
        </w:trPr>
        <w:tc>
          <w:tcPr>
            <w:tcW w:w="1164" w:type="dxa"/>
            <w:tcBorders>
              <w:top w:val="single" w:sz="4" w:space="0" w:color="auto"/>
              <w:bottom w:val="single" w:sz="4" w:space="0" w:color="auto"/>
              <w:right w:val="nil"/>
            </w:tcBorders>
            <w:tcMar>
              <w:top w:w="57" w:type="dxa"/>
              <w:left w:w="57" w:type="dxa"/>
              <w:bottom w:w="57" w:type="dxa"/>
              <w:right w:w="57" w:type="dxa"/>
            </w:tcMar>
          </w:tcPr>
          <w:p w14:paraId="66D5A73D" w14:textId="77777777" w:rsidR="00E1423E" w:rsidRPr="005D4C71" w:rsidRDefault="00E1423E" w:rsidP="00E6776C">
            <w:pPr>
              <w:rPr>
                <w:sz w:val="18"/>
                <w:szCs w:val="18"/>
              </w:rPr>
            </w:pPr>
            <w:r w:rsidRPr="005D4C71">
              <w:rPr>
                <w:sz w:val="18"/>
                <w:szCs w:val="18"/>
              </w:rPr>
              <w:t>Teacher</w:t>
            </w:r>
          </w:p>
        </w:tc>
        <w:tc>
          <w:tcPr>
            <w:tcW w:w="1985" w:type="dxa"/>
            <w:tcBorders>
              <w:top w:val="single" w:sz="4" w:space="0" w:color="auto"/>
              <w:left w:val="nil"/>
              <w:bottom w:val="single" w:sz="4" w:space="0" w:color="auto"/>
              <w:right w:val="nil"/>
            </w:tcBorders>
            <w:tcMar>
              <w:top w:w="57" w:type="dxa"/>
              <w:left w:w="57" w:type="dxa"/>
              <w:bottom w:w="57" w:type="dxa"/>
              <w:right w:w="57" w:type="dxa"/>
            </w:tcMar>
          </w:tcPr>
          <w:p w14:paraId="2D7DC420" w14:textId="77777777" w:rsidR="00E1423E" w:rsidRPr="005D4C71" w:rsidRDefault="00E1423E" w:rsidP="00E6776C">
            <w:pPr>
              <w:rPr>
                <w:sz w:val="18"/>
                <w:szCs w:val="18"/>
              </w:rPr>
            </w:pPr>
            <w:r>
              <w:rPr>
                <w:sz w:val="18"/>
                <w:szCs w:val="18"/>
              </w:rPr>
              <w:t>Sexual and p</w:t>
            </w:r>
            <w:r w:rsidRPr="005D4C71">
              <w:rPr>
                <w:sz w:val="18"/>
                <w:szCs w:val="18"/>
              </w:rPr>
              <w:t>hysical</w:t>
            </w:r>
          </w:p>
        </w:tc>
        <w:tc>
          <w:tcPr>
            <w:tcW w:w="2551" w:type="dxa"/>
            <w:tcBorders>
              <w:top w:val="single" w:sz="4" w:space="0" w:color="auto"/>
              <w:left w:val="nil"/>
              <w:bottom w:val="single" w:sz="4" w:space="0" w:color="auto"/>
              <w:right w:val="nil"/>
            </w:tcBorders>
            <w:tcMar>
              <w:top w:w="57" w:type="dxa"/>
              <w:left w:w="57" w:type="dxa"/>
              <w:bottom w:w="57" w:type="dxa"/>
              <w:right w:w="57" w:type="dxa"/>
            </w:tcMar>
          </w:tcPr>
          <w:p w14:paraId="4CD9C7DB" w14:textId="77777777" w:rsidR="00E1423E" w:rsidRPr="005D4C71" w:rsidRDefault="00E1423E" w:rsidP="00E6776C">
            <w:pPr>
              <w:rPr>
                <w:sz w:val="18"/>
                <w:szCs w:val="18"/>
              </w:rPr>
            </w:pPr>
            <w:r w:rsidRPr="005D4C71">
              <w:rPr>
                <w:sz w:val="18"/>
                <w:szCs w:val="18"/>
              </w:rPr>
              <w:t>Significant harm</w:t>
            </w:r>
          </w:p>
          <w:p w14:paraId="59D4FA4B" w14:textId="77777777" w:rsidR="00E1423E" w:rsidRPr="005D4C71" w:rsidRDefault="00E1423E" w:rsidP="00E6776C">
            <w:pPr>
              <w:rPr>
                <w:sz w:val="18"/>
                <w:szCs w:val="18"/>
              </w:rPr>
            </w:pPr>
            <w:r w:rsidRPr="005D4C71">
              <w:rPr>
                <w:sz w:val="18"/>
                <w:szCs w:val="18"/>
              </w:rPr>
              <w:t>Parent may not be willing and able</w:t>
            </w:r>
          </w:p>
        </w:tc>
        <w:tc>
          <w:tcPr>
            <w:tcW w:w="1985" w:type="dxa"/>
            <w:tcBorders>
              <w:top w:val="single" w:sz="4" w:space="0" w:color="auto"/>
              <w:left w:val="nil"/>
              <w:bottom w:val="single" w:sz="4" w:space="0" w:color="auto"/>
              <w:right w:val="nil"/>
            </w:tcBorders>
            <w:tcMar>
              <w:top w:w="57" w:type="dxa"/>
              <w:left w:w="57" w:type="dxa"/>
              <w:bottom w:w="57" w:type="dxa"/>
              <w:right w:w="57" w:type="dxa"/>
            </w:tcMar>
          </w:tcPr>
          <w:p w14:paraId="5A92F200" w14:textId="77777777" w:rsidR="00E1423E" w:rsidRPr="005D4C71" w:rsidRDefault="00E1423E" w:rsidP="00E6776C">
            <w:pPr>
              <w:rPr>
                <w:sz w:val="18"/>
                <w:szCs w:val="18"/>
              </w:rPr>
            </w:pPr>
            <w:r w:rsidRPr="005D4C71">
              <w:rPr>
                <w:sz w:val="18"/>
                <w:szCs w:val="18"/>
              </w:rPr>
              <w:t>Confer with Principal, report to Child Safety</w:t>
            </w:r>
          </w:p>
        </w:tc>
        <w:tc>
          <w:tcPr>
            <w:tcW w:w="1984" w:type="dxa"/>
            <w:tcBorders>
              <w:top w:val="single" w:sz="4" w:space="0" w:color="auto"/>
              <w:left w:val="nil"/>
              <w:bottom w:val="single" w:sz="4" w:space="0" w:color="auto"/>
            </w:tcBorders>
            <w:tcMar>
              <w:top w:w="57" w:type="dxa"/>
              <w:left w:w="57" w:type="dxa"/>
              <w:bottom w:w="57" w:type="dxa"/>
              <w:right w:w="57" w:type="dxa"/>
            </w:tcMar>
          </w:tcPr>
          <w:p w14:paraId="525AD346" w14:textId="77777777" w:rsidR="00E1423E" w:rsidRPr="005D4C71" w:rsidRDefault="00E1423E" w:rsidP="00E6776C">
            <w:pPr>
              <w:rPr>
                <w:sz w:val="18"/>
                <w:szCs w:val="18"/>
              </w:rPr>
            </w:pPr>
            <w:r w:rsidRPr="005D4C71">
              <w:rPr>
                <w:sz w:val="18"/>
                <w:szCs w:val="18"/>
              </w:rPr>
              <w:t>CPA, sections 13E and 13G</w:t>
            </w:r>
          </w:p>
        </w:tc>
      </w:tr>
      <w:tr w:rsidR="00E1423E" w:rsidRPr="005D4C71" w14:paraId="2086E25A" w14:textId="77777777" w:rsidTr="008C1BE5">
        <w:trPr>
          <w:trHeight w:val="680"/>
        </w:trPr>
        <w:tc>
          <w:tcPr>
            <w:tcW w:w="1164" w:type="dxa"/>
            <w:tcBorders>
              <w:top w:val="single" w:sz="4" w:space="0" w:color="auto"/>
              <w:bottom w:val="single" w:sz="4" w:space="0" w:color="auto"/>
              <w:right w:val="nil"/>
            </w:tcBorders>
            <w:tcMar>
              <w:top w:w="57" w:type="dxa"/>
              <w:left w:w="57" w:type="dxa"/>
              <w:bottom w:w="57" w:type="dxa"/>
              <w:right w:w="57" w:type="dxa"/>
            </w:tcMar>
          </w:tcPr>
          <w:p w14:paraId="0EC0412A" w14:textId="77777777" w:rsidR="00E1423E" w:rsidRPr="005D4C71" w:rsidRDefault="00E1423E" w:rsidP="00E6776C">
            <w:pPr>
              <w:rPr>
                <w:sz w:val="18"/>
                <w:szCs w:val="18"/>
              </w:rPr>
            </w:pPr>
            <w:r>
              <w:rPr>
                <w:sz w:val="18"/>
                <w:szCs w:val="18"/>
              </w:rPr>
              <w:t>All s</w:t>
            </w:r>
            <w:r w:rsidRPr="005D4C71">
              <w:rPr>
                <w:sz w:val="18"/>
                <w:szCs w:val="18"/>
              </w:rPr>
              <w:t>taff</w:t>
            </w:r>
          </w:p>
        </w:tc>
        <w:tc>
          <w:tcPr>
            <w:tcW w:w="1985" w:type="dxa"/>
            <w:tcBorders>
              <w:top w:val="single" w:sz="4" w:space="0" w:color="auto"/>
              <w:left w:val="nil"/>
              <w:bottom w:val="single" w:sz="4" w:space="0" w:color="auto"/>
              <w:right w:val="nil"/>
            </w:tcBorders>
            <w:tcMar>
              <w:top w:w="57" w:type="dxa"/>
              <w:left w:w="57" w:type="dxa"/>
              <w:bottom w:w="57" w:type="dxa"/>
              <w:right w:w="57" w:type="dxa"/>
            </w:tcMar>
          </w:tcPr>
          <w:p w14:paraId="00909093" w14:textId="77777777" w:rsidR="00E1423E" w:rsidRPr="005D4C71" w:rsidRDefault="00E1423E" w:rsidP="00E6776C">
            <w:pPr>
              <w:rPr>
                <w:sz w:val="18"/>
                <w:szCs w:val="18"/>
              </w:rPr>
            </w:pPr>
            <w:r>
              <w:rPr>
                <w:sz w:val="18"/>
                <w:szCs w:val="18"/>
              </w:rPr>
              <w:t>Physical, p</w:t>
            </w:r>
            <w:r w:rsidRPr="005D4C71">
              <w:rPr>
                <w:sz w:val="18"/>
                <w:szCs w:val="18"/>
              </w:rPr>
              <w:t xml:space="preserve">sychological, </w:t>
            </w:r>
            <w:r>
              <w:rPr>
                <w:sz w:val="18"/>
                <w:szCs w:val="18"/>
              </w:rPr>
              <w:t>e</w:t>
            </w:r>
            <w:r w:rsidRPr="005D4C71">
              <w:rPr>
                <w:sz w:val="18"/>
                <w:szCs w:val="18"/>
              </w:rPr>
              <w:t xml:space="preserve">motional, </w:t>
            </w:r>
            <w:r>
              <w:rPr>
                <w:sz w:val="18"/>
                <w:szCs w:val="18"/>
              </w:rPr>
              <w:t>neglect, e</w:t>
            </w:r>
            <w:r w:rsidRPr="005D4C71">
              <w:rPr>
                <w:sz w:val="18"/>
                <w:szCs w:val="18"/>
              </w:rPr>
              <w:t>xploitation</w:t>
            </w:r>
          </w:p>
        </w:tc>
        <w:tc>
          <w:tcPr>
            <w:tcW w:w="2551" w:type="dxa"/>
            <w:tcBorders>
              <w:top w:val="single" w:sz="4" w:space="0" w:color="auto"/>
              <w:left w:val="nil"/>
              <w:bottom w:val="single" w:sz="4" w:space="0" w:color="auto"/>
              <w:right w:val="nil"/>
            </w:tcBorders>
            <w:tcMar>
              <w:top w:w="57" w:type="dxa"/>
              <w:left w:w="57" w:type="dxa"/>
              <w:bottom w:w="57" w:type="dxa"/>
              <w:right w:w="57" w:type="dxa"/>
            </w:tcMar>
          </w:tcPr>
          <w:p w14:paraId="45070BBD" w14:textId="77777777" w:rsidR="00E1423E" w:rsidRPr="005D4C71" w:rsidRDefault="00E1423E" w:rsidP="00E6776C">
            <w:pPr>
              <w:rPr>
                <w:sz w:val="18"/>
                <w:szCs w:val="18"/>
              </w:rPr>
            </w:pPr>
            <w:r w:rsidRPr="005D4C71">
              <w:rPr>
                <w:sz w:val="18"/>
                <w:szCs w:val="18"/>
              </w:rPr>
              <w:t>Significant harm</w:t>
            </w:r>
          </w:p>
          <w:p w14:paraId="3A5A39ED" w14:textId="77777777" w:rsidR="00E1423E" w:rsidRPr="005D4C71" w:rsidRDefault="00E1423E" w:rsidP="00E6776C">
            <w:pPr>
              <w:rPr>
                <w:sz w:val="18"/>
                <w:szCs w:val="18"/>
              </w:rPr>
            </w:pPr>
            <w:r w:rsidRPr="005D4C71">
              <w:rPr>
                <w:sz w:val="18"/>
                <w:szCs w:val="18"/>
              </w:rPr>
              <w:t>Parent may not be willing and able</w:t>
            </w:r>
          </w:p>
        </w:tc>
        <w:tc>
          <w:tcPr>
            <w:tcW w:w="1985" w:type="dxa"/>
            <w:tcBorders>
              <w:top w:val="single" w:sz="4" w:space="0" w:color="auto"/>
              <w:left w:val="nil"/>
              <w:bottom w:val="single" w:sz="4" w:space="0" w:color="auto"/>
              <w:right w:val="nil"/>
            </w:tcBorders>
            <w:tcMar>
              <w:top w:w="57" w:type="dxa"/>
              <w:left w:w="57" w:type="dxa"/>
              <w:bottom w:w="57" w:type="dxa"/>
              <w:right w:w="57" w:type="dxa"/>
            </w:tcMar>
          </w:tcPr>
          <w:p w14:paraId="326D01C7" w14:textId="77777777" w:rsidR="00E1423E" w:rsidRPr="005D4C71" w:rsidRDefault="00E1423E" w:rsidP="00E6776C">
            <w:pPr>
              <w:rPr>
                <w:sz w:val="18"/>
                <w:szCs w:val="18"/>
              </w:rPr>
            </w:pPr>
            <w:r w:rsidRPr="005D4C71">
              <w:rPr>
                <w:sz w:val="18"/>
                <w:szCs w:val="18"/>
              </w:rPr>
              <w:t>Principal, through to Child Safety</w:t>
            </w:r>
          </w:p>
        </w:tc>
        <w:tc>
          <w:tcPr>
            <w:tcW w:w="1984" w:type="dxa"/>
            <w:tcBorders>
              <w:top w:val="single" w:sz="4" w:space="0" w:color="auto"/>
              <w:left w:val="nil"/>
              <w:bottom w:val="single" w:sz="4" w:space="0" w:color="auto"/>
            </w:tcBorders>
            <w:tcMar>
              <w:top w:w="57" w:type="dxa"/>
              <w:left w:w="57" w:type="dxa"/>
              <w:bottom w:w="57" w:type="dxa"/>
              <w:right w:w="57" w:type="dxa"/>
            </w:tcMar>
          </w:tcPr>
          <w:p w14:paraId="1AEA107A" w14:textId="77777777" w:rsidR="00E1423E" w:rsidRPr="005D4C71" w:rsidRDefault="00E1423E" w:rsidP="00E6776C">
            <w:pPr>
              <w:rPr>
                <w:sz w:val="18"/>
                <w:szCs w:val="18"/>
              </w:rPr>
            </w:pPr>
            <w:r w:rsidRPr="005D4C71">
              <w:rPr>
                <w:sz w:val="18"/>
                <w:szCs w:val="18"/>
              </w:rPr>
              <w:t>Accreditation Regulations, section 10</w:t>
            </w:r>
          </w:p>
        </w:tc>
      </w:tr>
      <w:tr w:rsidR="00E1423E" w:rsidRPr="005D4C71" w14:paraId="0D8D3E11" w14:textId="77777777" w:rsidTr="008C1BE5">
        <w:trPr>
          <w:trHeight w:val="680"/>
        </w:trPr>
        <w:tc>
          <w:tcPr>
            <w:tcW w:w="1164" w:type="dxa"/>
            <w:tcBorders>
              <w:top w:val="single" w:sz="4" w:space="0" w:color="auto"/>
              <w:bottom w:val="single" w:sz="4" w:space="0" w:color="auto"/>
              <w:right w:val="nil"/>
            </w:tcBorders>
            <w:tcMar>
              <w:top w:w="57" w:type="dxa"/>
              <w:left w:w="57" w:type="dxa"/>
              <w:bottom w:w="57" w:type="dxa"/>
              <w:right w:w="57" w:type="dxa"/>
            </w:tcMar>
          </w:tcPr>
          <w:p w14:paraId="71A65BDA" w14:textId="77777777" w:rsidR="00E1423E" w:rsidRPr="005D4C71" w:rsidRDefault="00E1423E" w:rsidP="00E6776C">
            <w:pPr>
              <w:rPr>
                <w:sz w:val="18"/>
                <w:szCs w:val="18"/>
              </w:rPr>
            </w:pPr>
            <w:r w:rsidRPr="005D4C71">
              <w:rPr>
                <w:sz w:val="18"/>
                <w:szCs w:val="18"/>
              </w:rPr>
              <w:t xml:space="preserve">All </w:t>
            </w:r>
            <w:r>
              <w:rPr>
                <w:sz w:val="18"/>
                <w:szCs w:val="18"/>
              </w:rPr>
              <w:t>s</w:t>
            </w:r>
            <w:r w:rsidRPr="005D4C71">
              <w:rPr>
                <w:sz w:val="18"/>
                <w:szCs w:val="18"/>
              </w:rPr>
              <w:t>taff</w:t>
            </w:r>
          </w:p>
        </w:tc>
        <w:tc>
          <w:tcPr>
            <w:tcW w:w="1985" w:type="dxa"/>
            <w:tcBorders>
              <w:top w:val="single" w:sz="4" w:space="0" w:color="auto"/>
              <w:left w:val="nil"/>
              <w:bottom w:val="single" w:sz="4" w:space="0" w:color="auto"/>
              <w:right w:val="nil"/>
            </w:tcBorders>
            <w:tcMar>
              <w:top w:w="57" w:type="dxa"/>
              <w:left w:w="57" w:type="dxa"/>
              <w:bottom w:w="57" w:type="dxa"/>
              <w:right w:w="57" w:type="dxa"/>
            </w:tcMar>
          </w:tcPr>
          <w:p w14:paraId="161EAD23" w14:textId="77777777" w:rsidR="00E1423E" w:rsidRPr="005D4C71" w:rsidRDefault="00E1423E" w:rsidP="00E6776C">
            <w:pPr>
              <w:rPr>
                <w:sz w:val="18"/>
                <w:szCs w:val="18"/>
              </w:rPr>
            </w:pPr>
            <w:r w:rsidRPr="005D4C71">
              <w:rPr>
                <w:sz w:val="18"/>
                <w:szCs w:val="18"/>
              </w:rPr>
              <w:t>Any</w:t>
            </w:r>
          </w:p>
        </w:tc>
        <w:tc>
          <w:tcPr>
            <w:tcW w:w="2551" w:type="dxa"/>
            <w:tcBorders>
              <w:top w:val="single" w:sz="4" w:space="0" w:color="auto"/>
              <w:left w:val="nil"/>
              <w:bottom w:val="single" w:sz="4" w:space="0" w:color="auto"/>
              <w:right w:val="nil"/>
            </w:tcBorders>
            <w:tcMar>
              <w:top w:w="57" w:type="dxa"/>
              <w:left w:w="57" w:type="dxa"/>
              <w:bottom w:w="57" w:type="dxa"/>
              <w:right w:w="57" w:type="dxa"/>
            </w:tcMar>
          </w:tcPr>
          <w:p w14:paraId="31E4E3C5" w14:textId="77777777" w:rsidR="00E1423E" w:rsidRPr="005D4C71" w:rsidRDefault="00E1423E" w:rsidP="00E6776C">
            <w:pPr>
              <w:rPr>
                <w:sz w:val="18"/>
                <w:szCs w:val="18"/>
              </w:rPr>
            </w:pPr>
            <w:r w:rsidRPr="005D4C71">
              <w:rPr>
                <w:sz w:val="18"/>
                <w:szCs w:val="18"/>
              </w:rPr>
              <w:t>Not of a level that is otherwise reportable to Child Safety, refer with consent</w:t>
            </w:r>
          </w:p>
        </w:tc>
        <w:tc>
          <w:tcPr>
            <w:tcW w:w="1985" w:type="dxa"/>
            <w:tcBorders>
              <w:top w:val="single" w:sz="4" w:space="0" w:color="auto"/>
              <w:left w:val="nil"/>
              <w:bottom w:val="single" w:sz="4" w:space="0" w:color="auto"/>
              <w:right w:val="nil"/>
            </w:tcBorders>
            <w:tcMar>
              <w:top w:w="57" w:type="dxa"/>
              <w:left w:w="57" w:type="dxa"/>
              <w:bottom w:w="57" w:type="dxa"/>
              <w:right w:w="57" w:type="dxa"/>
            </w:tcMar>
          </w:tcPr>
          <w:p w14:paraId="3502BE0E" w14:textId="77777777" w:rsidR="00E1423E" w:rsidRPr="005D4C71" w:rsidRDefault="00E1423E" w:rsidP="00E6776C">
            <w:pPr>
              <w:rPr>
                <w:sz w:val="18"/>
                <w:szCs w:val="18"/>
              </w:rPr>
            </w:pPr>
            <w:r w:rsidRPr="005D4C71">
              <w:rPr>
                <w:sz w:val="18"/>
                <w:szCs w:val="18"/>
              </w:rPr>
              <w:t>Principal, through to Family and Child Connect</w:t>
            </w:r>
          </w:p>
        </w:tc>
        <w:tc>
          <w:tcPr>
            <w:tcW w:w="1984" w:type="dxa"/>
            <w:tcBorders>
              <w:top w:val="single" w:sz="4" w:space="0" w:color="auto"/>
              <w:left w:val="nil"/>
              <w:bottom w:val="single" w:sz="4" w:space="0" w:color="auto"/>
            </w:tcBorders>
            <w:tcMar>
              <w:top w:w="57" w:type="dxa"/>
              <w:left w:w="57" w:type="dxa"/>
              <w:bottom w:w="57" w:type="dxa"/>
              <w:right w:w="57" w:type="dxa"/>
            </w:tcMar>
          </w:tcPr>
          <w:p w14:paraId="4541EF7C" w14:textId="77777777" w:rsidR="00E1423E" w:rsidRPr="005D4C71" w:rsidRDefault="00E1423E" w:rsidP="00E6776C">
            <w:pPr>
              <w:rPr>
                <w:sz w:val="18"/>
                <w:szCs w:val="18"/>
              </w:rPr>
            </w:pPr>
            <w:r w:rsidRPr="005D4C71">
              <w:rPr>
                <w:sz w:val="18"/>
                <w:szCs w:val="18"/>
              </w:rPr>
              <w:t>CPA, sections 13B and 159M</w:t>
            </w:r>
          </w:p>
        </w:tc>
      </w:tr>
      <w:tr w:rsidR="00E1423E" w:rsidRPr="005D4C71" w14:paraId="648C3FF1" w14:textId="77777777" w:rsidTr="008C1BE5">
        <w:trPr>
          <w:trHeight w:val="680"/>
        </w:trPr>
        <w:tc>
          <w:tcPr>
            <w:tcW w:w="1164" w:type="dxa"/>
            <w:tcBorders>
              <w:top w:val="single" w:sz="4" w:space="0" w:color="auto"/>
              <w:bottom w:val="single" w:sz="4" w:space="0" w:color="auto"/>
              <w:right w:val="nil"/>
            </w:tcBorders>
            <w:tcMar>
              <w:top w:w="57" w:type="dxa"/>
              <w:left w:w="57" w:type="dxa"/>
              <w:bottom w:w="57" w:type="dxa"/>
              <w:right w:w="57" w:type="dxa"/>
            </w:tcMar>
          </w:tcPr>
          <w:p w14:paraId="7E92D9BB" w14:textId="77777777" w:rsidR="00E1423E" w:rsidRPr="005D4C71" w:rsidRDefault="00E1423E" w:rsidP="00E6776C">
            <w:pPr>
              <w:rPr>
                <w:sz w:val="18"/>
                <w:szCs w:val="18"/>
              </w:rPr>
            </w:pPr>
            <w:r w:rsidRPr="005D4C71">
              <w:rPr>
                <w:sz w:val="18"/>
                <w:szCs w:val="18"/>
              </w:rPr>
              <w:t>Principal</w:t>
            </w:r>
          </w:p>
        </w:tc>
        <w:tc>
          <w:tcPr>
            <w:tcW w:w="1985" w:type="dxa"/>
            <w:tcBorders>
              <w:top w:val="single" w:sz="4" w:space="0" w:color="auto"/>
              <w:left w:val="nil"/>
              <w:bottom w:val="single" w:sz="4" w:space="0" w:color="auto"/>
              <w:right w:val="nil"/>
            </w:tcBorders>
            <w:tcMar>
              <w:top w:w="57" w:type="dxa"/>
              <w:left w:w="57" w:type="dxa"/>
              <w:bottom w:w="57" w:type="dxa"/>
              <w:right w:w="57" w:type="dxa"/>
            </w:tcMar>
          </w:tcPr>
          <w:p w14:paraId="62B7C6AE" w14:textId="77777777" w:rsidR="00E1423E" w:rsidRPr="005D4C71" w:rsidRDefault="00E1423E" w:rsidP="00E6776C">
            <w:pPr>
              <w:rPr>
                <w:sz w:val="18"/>
                <w:szCs w:val="18"/>
              </w:rPr>
            </w:pPr>
            <w:r w:rsidRPr="005D4C71">
              <w:rPr>
                <w:sz w:val="18"/>
                <w:szCs w:val="18"/>
              </w:rPr>
              <w:t>Any</w:t>
            </w:r>
          </w:p>
        </w:tc>
        <w:tc>
          <w:tcPr>
            <w:tcW w:w="2551" w:type="dxa"/>
            <w:tcBorders>
              <w:top w:val="single" w:sz="4" w:space="0" w:color="auto"/>
              <w:left w:val="nil"/>
              <w:bottom w:val="single" w:sz="4" w:space="0" w:color="auto"/>
              <w:right w:val="nil"/>
            </w:tcBorders>
            <w:tcMar>
              <w:top w:w="57" w:type="dxa"/>
              <w:left w:w="57" w:type="dxa"/>
              <w:bottom w:w="57" w:type="dxa"/>
              <w:right w:w="57" w:type="dxa"/>
            </w:tcMar>
          </w:tcPr>
          <w:p w14:paraId="3F4DE2D8" w14:textId="77777777" w:rsidR="00E1423E" w:rsidRPr="005D4C71" w:rsidRDefault="00E1423E" w:rsidP="00E6776C">
            <w:pPr>
              <w:rPr>
                <w:sz w:val="18"/>
                <w:szCs w:val="18"/>
              </w:rPr>
            </w:pPr>
            <w:r w:rsidRPr="005D4C71">
              <w:rPr>
                <w:sz w:val="18"/>
                <w:szCs w:val="18"/>
              </w:rPr>
              <w:t>Not of a level that is otherwise reportable to Child Safety, refer without consent</w:t>
            </w:r>
          </w:p>
        </w:tc>
        <w:tc>
          <w:tcPr>
            <w:tcW w:w="1985" w:type="dxa"/>
            <w:tcBorders>
              <w:top w:val="single" w:sz="4" w:space="0" w:color="auto"/>
              <w:left w:val="nil"/>
              <w:bottom w:val="single" w:sz="4" w:space="0" w:color="auto"/>
              <w:right w:val="nil"/>
            </w:tcBorders>
            <w:tcMar>
              <w:top w:w="57" w:type="dxa"/>
              <w:left w:w="57" w:type="dxa"/>
              <w:bottom w:w="57" w:type="dxa"/>
              <w:right w:w="57" w:type="dxa"/>
            </w:tcMar>
          </w:tcPr>
          <w:p w14:paraId="2A0445F2" w14:textId="77777777" w:rsidR="00E1423E" w:rsidRPr="005D4C71" w:rsidRDefault="00E1423E" w:rsidP="00E6776C">
            <w:pPr>
              <w:rPr>
                <w:sz w:val="18"/>
                <w:szCs w:val="18"/>
              </w:rPr>
            </w:pPr>
            <w:r w:rsidRPr="005D4C71">
              <w:rPr>
                <w:sz w:val="18"/>
                <w:szCs w:val="18"/>
              </w:rPr>
              <w:t>Family and Child Connect</w:t>
            </w:r>
          </w:p>
        </w:tc>
        <w:tc>
          <w:tcPr>
            <w:tcW w:w="1984" w:type="dxa"/>
            <w:tcBorders>
              <w:top w:val="single" w:sz="4" w:space="0" w:color="auto"/>
              <w:left w:val="nil"/>
              <w:bottom w:val="single" w:sz="4" w:space="0" w:color="auto"/>
            </w:tcBorders>
            <w:tcMar>
              <w:top w:w="57" w:type="dxa"/>
              <w:left w:w="57" w:type="dxa"/>
              <w:bottom w:w="57" w:type="dxa"/>
              <w:right w:w="57" w:type="dxa"/>
            </w:tcMar>
          </w:tcPr>
          <w:p w14:paraId="00FC27B7" w14:textId="77777777" w:rsidR="00E1423E" w:rsidRPr="005D4C71" w:rsidRDefault="00E1423E" w:rsidP="00E6776C">
            <w:pPr>
              <w:rPr>
                <w:sz w:val="18"/>
                <w:szCs w:val="18"/>
              </w:rPr>
            </w:pPr>
            <w:r w:rsidRPr="005D4C71">
              <w:rPr>
                <w:sz w:val="18"/>
                <w:szCs w:val="18"/>
              </w:rPr>
              <w:t>CPA, sections 13B and 159M</w:t>
            </w:r>
          </w:p>
        </w:tc>
      </w:tr>
      <w:tr w:rsidR="00E1423E" w:rsidRPr="005D4C71" w14:paraId="4DD276DC" w14:textId="77777777" w:rsidTr="008C1BE5">
        <w:trPr>
          <w:trHeight w:val="705"/>
        </w:trPr>
        <w:tc>
          <w:tcPr>
            <w:tcW w:w="1164" w:type="dxa"/>
            <w:tcBorders>
              <w:top w:val="single" w:sz="4" w:space="0" w:color="auto"/>
              <w:bottom w:val="single" w:sz="4" w:space="0" w:color="auto"/>
              <w:right w:val="nil"/>
            </w:tcBorders>
            <w:tcMar>
              <w:top w:w="57" w:type="dxa"/>
              <w:left w:w="57" w:type="dxa"/>
              <w:bottom w:w="57" w:type="dxa"/>
              <w:right w:w="57" w:type="dxa"/>
            </w:tcMar>
          </w:tcPr>
          <w:p w14:paraId="737DDDAF" w14:textId="77777777" w:rsidR="00E1423E" w:rsidRPr="005D4C71" w:rsidRDefault="00E1423E" w:rsidP="00E6776C">
            <w:pPr>
              <w:rPr>
                <w:sz w:val="18"/>
                <w:szCs w:val="18"/>
              </w:rPr>
            </w:pPr>
            <w:r>
              <w:rPr>
                <w:sz w:val="18"/>
                <w:szCs w:val="18"/>
              </w:rPr>
              <w:t>Any member of the p</w:t>
            </w:r>
            <w:r w:rsidRPr="005D4C71">
              <w:rPr>
                <w:sz w:val="18"/>
                <w:szCs w:val="18"/>
              </w:rPr>
              <w:t>ublic</w:t>
            </w:r>
          </w:p>
        </w:tc>
        <w:tc>
          <w:tcPr>
            <w:tcW w:w="1985" w:type="dxa"/>
            <w:tcBorders>
              <w:top w:val="single" w:sz="4" w:space="0" w:color="auto"/>
              <w:left w:val="nil"/>
              <w:bottom w:val="single" w:sz="4" w:space="0" w:color="auto"/>
              <w:right w:val="nil"/>
            </w:tcBorders>
            <w:tcMar>
              <w:top w:w="57" w:type="dxa"/>
              <w:left w:w="57" w:type="dxa"/>
              <w:bottom w:w="57" w:type="dxa"/>
              <w:right w:w="57" w:type="dxa"/>
            </w:tcMar>
          </w:tcPr>
          <w:p w14:paraId="3EAE85C6" w14:textId="77777777" w:rsidR="00E1423E" w:rsidRPr="005D4C71" w:rsidRDefault="00E1423E" w:rsidP="00E6776C">
            <w:pPr>
              <w:rPr>
                <w:sz w:val="18"/>
                <w:szCs w:val="18"/>
              </w:rPr>
            </w:pPr>
            <w:r w:rsidRPr="005D4C71">
              <w:rPr>
                <w:sz w:val="18"/>
                <w:szCs w:val="18"/>
              </w:rPr>
              <w:t>Any</w:t>
            </w:r>
          </w:p>
        </w:tc>
        <w:tc>
          <w:tcPr>
            <w:tcW w:w="2551" w:type="dxa"/>
            <w:tcBorders>
              <w:top w:val="single" w:sz="4" w:space="0" w:color="auto"/>
              <w:left w:val="nil"/>
              <w:bottom w:val="single" w:sz="4" w:space="0" w:color="auto"/>
              <w:right w:val="nil"/>
            </w:tcBorders>
            <w:tcMar>
              <w:top w:w="57" w:type="dxa"/>
              <w:left w:w="57" w:type="dxa"/>
              <w:bottom w:w="57" w:type="dxa"/>
              <w:right w:w="57" w:type="dxa"/>
            </w:tcMar>
          </w:tcPr>
          <w:p w14:paraId="484ED8DE" w14:textId="77777777" w:rsidR="00E1423E" w:rsidRDefault="00E1423E" w:rsidP="00E6776C">
            <w:pPr>
              <w:rPr>
                <w:sz w:val="18"/>
                <w:szCs w:val="18"/>
              </w:rPr>
            </w:pPr>
            <w:r w:rsidRPr="005D4C71">
              <w:rPr>
                <w:sz w:val="18"/>
                <w:szCs w:val="18"/>
              </w:rPr>
              <w:t>Significant harm</w:t>
            </w:r>
          </w:p>
          <w:p w14:paraId="13E2919F" w14:textId="77777777" w:rsidR="00E1423E" w:rsidRPr="005D4C71" w:rsidRDefault="00E1423E" w:rsidP="00E6776C">
            <w:pPr>
              <w:rPr>
                <w:sz w:val="18"/>
                <w:szCs w:val="18"/>
              </w:rPr>
            </w:pPr>
            <w:r w:rsidRPr="005D4C71">
              <w:rPr>
                <w:sz w:val="18"/>
                <w:szCs w:val="18"/>
              </w:rPr>
              <w:t>Parent may not be willing and able</w:t>
            </w:r>
          </w:p>
        </w:tc>
        <w:tc>
          <w:tcPr>
            <w:tcW w:w="1985" w:type="dxa"/>
            <w:tcBorders>
              <w:top w:val="single" w:sz="4" w:space="0" w:color="auto"/>
              <w:left w:val="nil"/>
              <w:bottom w:val="single" w:sz="4" w:space="0" w:color="auto"/>
              <w:right w:val="nil"/>
            </w:tcBorders>
            <w:tcMar>
              <w:top w:w="57" w:type="dxa"/>
              <w:left w:w="57" w:type="dxa"/>
              <w:bottom w:w="57" w:type="dxa"/>
              <w:right w:w="57" w:type="dxa"/>
            </w:tcMar>
          </w:tcPr>
          <w:p w14:paraId="75F9337C" w14:textId="77777777" w:rsidR="00E1423E" w:rsidRPr="005D4C71" w:rsidRDefault="00E1423E" w:rsidP="00E6776C">
            <w:pPr>
              <w:rPr>
                <w:sz w:val="18"/>
                <w:szCs w:val="18"/>
              </w:rPr>
            </w:pPr>
            <w:r w:rsidRPr="005D4C71">
              <w:rPr>
                <w:sz w:val="18"/>
                <w:szCs w:val="18"/>
              </w:rPr>
              <w:t>Child Safety</w:t>
            </w:r>
          </w:p>
        </w:tc>
        <w:tc>
          <w:tcPr>
            <w:tcW w:w="1984" w:type="dxa"/>
            <w:tcBorders>
              <w:top w:val="single" w:sz="4" w:space="0" w:color="auto"/>
              <w:left w:val="nil"/>
              <w:bottom w:val="single" w:sz="4" w:space="0" w:color="auto"/>
            </w:tcBorders>
            <w:tcMar>
              <w:top w:w="57" w:type="dxa"/>
              <w:left w:w="57" w:type="dxa"/>
              <w:bottom w:w="57" w:type="dxa"/>
              <w:right w:w="57" w:type="dxa"/>
            </w:tcMar>
          </w:tcPr>
          <w:p w14:paraId="74391B1F" w14:textId="77777777" w:rsidR="00E1423E" w:rsidRPr="005D4C71" w:rsidRDefault="00E1423E" w:rsidP="00E6776C">
            <w:pPr>
              <w:rPr>
                <w:sz w:val="18"/>
                <w:szCs w:val="18"/>
              </w:rPr>
            </w:pPr>
            <w:r>
              <w:rPr>
                <w:sz w:val="18"/>
                <w:szCs w:val="18"/>
              </w:rPr>
              <w:t xml:space="preserve">CPA, </w:t>
            </w:r>
            <w:r w:rsidRPr="005D4C71">
              <w:rPr>
                <w:sz w:val="18"/>
                <w:szCs w:val="18"/>
              </w:rPr>
              <w:t>section 13A</w:t>
            </w:r>
          </w:p>
        </w:tc>
      </w:tr>
    </w:tbl>
    <w:p w14:paraId="1E26C6D7" w14:textId="77777777" w:rsidR="00E1423E" w:rsidRDefault="00E1423E" w:rsidP="00E6776C">
      <w:pPr>
        <w:jc w:val="right"/>
        <w:rPr>
          <w:sz w:val="20"/>
        </w:rPr>
        <w:sectPr w:rsidR="00E1423E" w:rsidSect="00E6776C">
          <w:pgSz w:w="11900" w:h="16840"/>
          <w:pgMar w:top="1360" w:right="900" w:bottom="1200" w:left="1060" w:header="0" w:footer="937" w:gutter="0"/>
          <w:cols w:space="720"/>
        </w:sectPr>
      </w:pPr>
    </w:p>
    <w:p w14:paraId="50A6F5AE" w14:textId="62B774A2" w:rsidR="00E1423E" w:rsidRPr="00E6776C" w:rsidRDefault="00E1423E" w:rsidP="00E6776C">
      <w:pPr>
        <w:pStyle w:val="Heading2"/>
      </w:pPr>
      <w:r w:rsidRPr="00E6776C">
        <w:t>Appendix 2</w:t>
      </w:r>
      <w:r w:rsidR="00E6776C">
        <w:t xml:space="preserve"> – Report of Suspected Harm or Sexual Abuse</w:t>
      </w:r>
    </w:p>
    <w:p w14:paraId="6A045F8C" w14:textId="77777777" w:rsidR="00E1423E" w:rsidRDefault="00E1423E" w:rsidP="00E6776C">
      <w:pPr>
        <w:pStyle w:val="BodyText"/>
        <w:rPr>
          <w:b/>
        </w:rPr>
      </w:pPr>
    </w:p>
    <w:p w14:paraId="103B4FCC" w14:textId="0DC8AF4F" w:rsidR="00E1423E" w:rsidRPr="003E04E0" w:rsidRDefault="00E1423E" w:rsidP="00E6776C">
      <w:pPr>
        <w:pStyle w:val="BodyText"/>
        <w:spacing w:after="120"/>
        <w:jc w:val="center"/>
        <w:rPr>
          <w:rFonts w:ascii="Arial" w:hAnsi="Arial" w:cs="Arial"/>
          <w:b/>
          <w:sz w:val="18"/>
        </w:rPr>
      </w:pPr>
      <w:r w:rsidRPr="003E04E0">
        <w:rPr>
          <w:rFonts w:ascii="Arial" w:hAnsi="Arial" w:cs="Arial"/>
          <w:b/>
          <w:w w:val="105"/>
          <w:sz w:val="18"/>
        </w:rPr>
        <w:t>Private and Confidential</w:t>
      </w:r>
    </w:p>
    <w:p w14:paraId="4E70F151" w14:textId="77777777" w:rsidR="00E1423E" w:rsidRPr="003E04E0" w:rsidRDefault="00E1423E" w:rsidP="00E6776C">
      <w:pPr>
        <w:jc w:val="center"/>
        <w:rPr>
          <w:rFonts w:ascii="Arial" w:hAnsi="Arial" w:cs="Arial"/>
          <w:b/>
        </w:rPr>
      </w:pPr>
      <w:r w:rsidRPr="003E04E0">
        <w:rPr>
          <w:rFonts w:ascii="Arial" w:hAnsi="Arial" w:cs="Arial"/>
          <w:b/>
          <w:w w:val="105"/>
        </w:rPr>
        <w:t>Report of Suspected Harm or Sexual Abuse</w:t>
      </w:r>
    </w:p>
    <w:p w14:paraId="5DE690B5" w14:textId="77777777" w:rsidR="00E1423E" w:rsidRDefault="00E1423E" w:rsidP="00E6776C">
      <w:pPr>
        <w:pStyle w:val="BodyText"/>
        <w:spacing w:after="1"/>
        <w:rPr>
          <w:rFonts w:ascii="Calibri Light"/>
          <w:sz w:val="11"/>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3"/>
      </w:tblGrid>
      <w:tr w:rsidR="00E1423E" w14:paraId="4C4EE2DC" w14:textId="77777777" w:rsidTr="008C1BE5">
        <w:trPr>
          <w:trHeight w:val="473"/>
        </w:trPr>
        <w:tc>
          <w:tcPr>
            <w:tcW w:w="7913" w:type="dxa"/>
          </w:tcPr>
          <w:p w14:paraId="714A5940" w14:textId="77777777" w:rsidR="00E1423E" w:rsidRDefault="00E1423E" w:rsidP="00E6776C">
            <w:pPr>
              <w:pStyle w:val="TableParagraph"/>
              <w:spacing w:before="3"/>
              <w:ind w:left="86"/>
              <w:rPr>
                <w:rFonts w:ascii="Calibri Light"/>
                <w:sz w:val="14"/>
              </w:rPr>
            </w:pPr>
            <w:r>
              <w:rPr>
                <w:rFonts w:ascii="Calibri Light"/>
                <w:w w:val="105"/>
                <w:sz w:val="14"/>
              </w:rPr>
              <w:t>Date:</w:t>
            </w:r>
          </w:p>
        </w:tc>
      </w:tr>
      <w:tr w:rsidR="00E1423E" w14:paraId="0FB7C5D2" w14:textId="77777777" w:rsidTr="008C1BE5">
        <w:trPr>
          <w:trHeight w:val="473"/>
        </w:trPr>
        <w:tc>
          <w:tcPr>
            <w:tcW w:w="7913" w:type="dxa"/>
          </w:tcPr>
          <w:p w14:paraId="09620072" w14:textId="77777777" w:rsidR="00E1423E" w:rsidRDefault="00E1423E" w:rsidP="00E6776C">
            <w:pPr>
              <w:pStyle w:val="TableParagraph"/>
              <w:spacing w:before="3"/>
              <w:ind w:left="86"/>
              <w:rPr>
                <w:rFonts w:ascii="Calibri Light"/>
                <w:sz w:val="14"/>
              </w:rPr>
            </w:pPr>
            <w:r>
              <w:rPr>
                <w:rFonts w:ascii="Calibri Light"/>
                <w:w w:val="105"/>
                <w:sz w:val="14"/>
              </w:rPr>
              <w:t>School:</w:t>
            </w:r>
          </w:p>
        </w:tc>
      </w:tr>
      <w:tr w:rsidR="00E1423E" w14:paraId="0946A660" w14:textId="77777777" w:rsidTr="008C1BE5">
        <w:trPr>
          <w:trHeight w:val="466"/>
        </w:trPr>
        <w:tc>
          <w:tcPr>
            <w:tcW w:w="7913" w:type="dxa"/>
          </w:tcPr>
          <w:p w14:paraId="182CC9CE" w14:textId="77777777" w:rsidR="00E1423E" w:rsidRDefault="00E1423E" w:rsidP="00E6776C">
            <w:pPr>
              <w:pStyle w:val="TableParagraph"/>
              <w:spacing w:before="3"/>
              <w:ind w:left="86"/>
              <w:rPr>
                <w:rFonts w:ascii="Calibri Light"/>
                <w:sz w:val="14"/>
              </w:rPr>
            </w:pPr>
            <w:r>
              <w:rPr>
                <w:rFonts w:ascii="Calibri Light"/>
                <w:w w:val="105"/>
                <w:sz w:val="14"/>
              </w:rPr>
              <w:t>School Phone:</w:t>
            </w:r>
          </w:p>
        </w:tc>
      </w:tr>
      <w:tr w:rsidR="00E1423E" w14:paraId="45F08EB6" w14:textId="77777777" w:rsidTr="008C1BE5">
        <w:trPr>
          <w:trHeight w:val="473"/>
        </w:trPr>
        <w:tc>
          <w:tcPr>
            <w:tcW w:w="7913" w:type="dxa"/>
          </w:tcPr>
          <w:p w14:paraId="76696FBD" w14:textId="77777777" w:rsidR="00E1423E" w:rsidRDefault="00E1423E" w:rsidP="00E6776C">
            <w:pPr>
              <w:pStyle w:val="TableParagraph"/>
              <w:spacing w:before="3"/>
              <w:ind w:left="86"/>
              <w:rPr>
                <w:rFonts w:ascii="Calibri Light"/>
                <w:sz w:val="14"/>
              </w:rPr>
            </w:pPr>
            <w:r>
              <w:rPr>
                <w:rFonts w:ascii="Calibri Light"/>
                <w:w w:val="105"/>
                <w:sz w:val="14"/>
              </w:rPr>
              <w:t>School Fax:</w:t>
            </w:r>
          </w:p>
        </w:tc>
      </w:tr>
    </w:tbl>
    <w:p w14:paraId="389FA912" w14:textId="77777777" w:rsidR="00E1423E" w:rsidRDefault="00E1423E" w:rsidP="00E6776C">
      <w:pPr>
        <w:pStyle w:val="BodyText"/>
        <w:spacing w:before="11"/>
        <w:rPr>
          <w:rFonts w:ascii="Calibri Light"/>
          <w:sz w:val="27"/>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7"/>
        <w:gridCol w:w="3951"/>
      </w:tblGrid>
      <w:tr w:rsidR="00E1423E" w14:paraId="280C260B" w14:textId="77777777" w:rsidTr="008C1BE5">
        <w:trPr>
          <w:trHeight w:val="346"/>
        </w:trPr>
        <w:tc>
          <w:tcPr>
            <w:tcW w:w="7898" w:type="dxa"/>
            <w:gridSpan w:val="2"/>
            <w:shd w:val="clear" w:color="auto" w:fill="D9D9D9"/>
          </w:tcPr>
          <w:p w14:paraId="6025DFEB" w14:textId="77777777" w:rsidR="00E1423E" w:rsidRDefault="00E1423E" w:rsidP="00E6776C">
            <w:pPr>
              <w:pStyle w:val="TableParagraph"/>
              <w:spacing w:before="5"/>
              <w:ind w:left="86"/>
              <w:rPr>
                <w:rFonts w:ascii="Calibri Light"/>
                <w:sz w:val="14"/>
              </w:rPr>
            </w:pPr>
            <w:r>
              <w:rPr>
                <w:rFonts w:ascii="Calibri Light"/>
                <w:w w:val="105"/>
                <w:sz w:val="14"/>
              </w:rPr>
              <w:t>DETAILS OF STUDENT/CHILD HARMED OR AT RISK OF HARM/ABUSE:</w:t>
            </w:r>
          </w:p>
        </w:tc>
      </w:tr>
      <w:tr w:rsidR="00E1423E" w14:paraId="4FA860FD" w14:textId="77777777" w:rsidTr="008C1BE5">
        <w:trPr>
          <w:trHeight w:val="346"/>
        </w:trPr>
        <w:tc>
          <w:tcPr>
            <w:tcW w:w="3947" w:type="dxa"/>
          </w:tcPr>
          <w:p w14:paraId="751C4E82" w14:textId="77777777" w:rsidR="00E1423E" w:rsidRDefault="00E1423E" w:rsidP="00E6776C">
            <w:pPr>
              <w:pStyle w:val="TableParagraph"/>
              <w:spacing w:before="3"/>
              <w:ind w:left="86"/>
              <w:rPr>
                <w:rFonts w:ascii="Calibri Light"/>
                <w:sz w:val="14"/>
              </w:rPr>
            </w:pPr>
            <w:r>
              <w:rPr>
                <w:rFonts w:ascii="Calibri Light"/>
                <w:w w:val="105"/>
                <w:sz w:val="14"/>
              </w:rPr>
              <w:t>Legal Name:</w:t>
            </w:r>
          </w:p>
        </w:tc>
        <w:tc>
          <w:tcPr>
            <w:tcW w:w="3951" w:type="dxa"/>
          </w:tcPr>
          <w:p w14:paraId="59FCBB40" w14:textId="77777777" w:rsidR="00E1423E" w:rsidRDefault="00E1423E" w:rsidP="00E6776C">
            <w:pPr>
              <w:pStyle w:val="TableParagraph"/>
              <w:spacing w:before="3"/>
              <w:ind w:left="87"/>
              <w:rPr>
                <w:rFonts w:ascii="Calibri Light"/>
                <w:sz w:val="14"/>
              </w:rPr>
            </w:pPr>
            <w:r>
              <w:rPr>
                <w:rFonts w:ascii="Calibri Light"/>
                <w:w w:val="105"/>
                <w:sz w:val="14"/>
              </w:rPr>
              <w:t>Preferred Name:</w:t>
            </w:r>
          </w:p>
        </w:tc>
      </w:tr>
      <w:tr w:rsidR="00E1423E" w14:paraId="5E11D67B" w14:textId="77777777" w:rsidTr="008C1BE5">
        <w:trPr>
          <w:trHeight w:val="346"/>
        </w:trPr>
        <w:tc>
          <w:tcPr>
            <w:tcW w:w="3947" w:type="dxa"/>
          </w:tcPr>
          <w:p w14:paraId="099DA27B" w14:textId="77777777" w:rsidR="00E1423E" w:rsidRDefault="00E1423E" w:rsidP="00E6776C">
            <w:pPr>
              <w:pStyle w:val="TableParagraph"/>
              <w:spacing w:before="3"/>
              <w:ind w:left="86"/>
              <w:rPr>
                <w:rFonts w:ascii="Calibri Light"/>
                <w:sz w:val="14"/>
              </w:rPr>
            </w:pPr>
            <w:r>
              <w:rPr>
                <w:rFonts w:ascii="Calibri Light"/>
                <w:w w:val="105"/>
                <w:sz w:val="14"/>
              </w:rPr>
              <w:t>DOB:</w:t>
            </w:r>
          </w:p>
        </w:tc>
        <w:tc>
          <w:tcPr>
            <w:tcW w:w="3951" w:type="dxa"/>
          </w:tcPr>
          <w:p w14:paraId="7F6EF09E" w14:textId="77777777" w:rsidR="00E1423E" w:rsidRDefault="00E1423E" w:rsidP="00E6776C">
            <w:pPr>
              <w:pStyle w:val="TableParagraph"/>
              <w:spacing w:before="3"/>
              <w:ind w:left="87"/>
              <w:rPr>
                <w:rFonts w:ascii="Calibri Light"/>
                <w:sz w:val="14"/>
              </w:rPr>
            </w:pPr>
            <w:r>
              <w:rPr>
                <w:rFonts w:ascii="Calibri Light"/>
                <w:w w:val="105"/>
                <w:sz w:val="14"/>
              </w:rPr>
              <w:t>Gender:</w:t>
            </w:r>
          </w:p>
        </w:tc>
      </w:tr>
      <w:tr w:rsidR="00E1423E" w14:paraId="46431C7F" w14:textId="77777777" w:rsidTr="008C1BE5">
        <w:trPr>
          <w:trHeight w:val="342"/>
        </w:trPr>
        <w:tc>
          <w:tcPr>
            <w:tcW w:w="3947" w:type="dxa"/>
          </w:tcPr>
          <w:p w14:paraId="6D5E1AE7" w14:textId="77777777" w:rsidR="00E1423E" w:rsidRDefault="00E1423E" w:rsidP="00E6776C">
            <w:pPr>
              <w:pStyle w:val="TableParagraph"/>
              <w:spacing w:before="3"/>
              <w:ind w:left="86"/>
              <w:rPr>
                <w:rFonts w:ascii="Calibri Light"/>
                <w:sz w:val="14"/>
              </w:rPr>
            </w:pPr>
            <w:r>
              <w:rPr>
                <w:rFonts w:ascii="Calibri Light"/>
                <w:w w:val="105"/>
                <w:sz w:val="14"/>
              </w:rPr>
              <w:t>Year Level:</w:t>
            </w:r>
          </w:p>
        </w:tc>
        <w:tc>
          <w:tcPr>
            <w:tcW w:w="3951" w:type="dxa"/>
          </w:tcPr>
          <w:p w14:paraId="4E3AF12D" w14:textId="77777777" w:rsidR="00E1423E" w:rsidRDefault="00E1423E" w:rsidP="00E6776C">
            <w:pPr>
              <w:pStyle w:val="TableParagraph"/>
              <w:spacing w:before="3"/>
              <w:ind w:left="87"/>
              <w:rPr>
                <w:rFonts w:ascii="Calibri Light"/>
                <w:sz w:val="14"/>
              </w:rPr>
            </w:pPr>
            <w:r>
              <w:rPr>
                <w:rFonts w:ascii="Calibri Light"/>
                <w:w w:val="105"/>
                <w:sz w:val="14"/>
              </w:rPr>
              <w:t>Cultural Background:</w:t>
            </w:r>
          </w:p>
        </w:tc>
      </w:tr>
      <w:tr w:rsidR="00E1423E" w14:paraId="49E9343E" w14:textId="77777777" w:rsidTr="008C1BE5">
        <w:trPr>
          <w:trHeight w:val="359"/>
        </w:trPr>
        <w:tc>
          <w:tcPr>
            <w:tcW w:w="7898" w:type="dxa"/>
            <w:gridSpan w:val="2"/>
          </w:tcPr>
          <w:p w14:paraId="17A9031D" w14:textId="77777777" w:rsidR="00E1423E" w:rsidRDefault="00E1423E" w:rsidP="00E6776C">
            <w:pPr>
              <w:pStyle w:val="TableParagraph"/>
              <w:tabs>
                <w:tab w:val="left" w:pos="1630"/>
                <w:tab w:val="left" w:pos="4178"/>
              </w:tabs>
              <w:spacing w:before="4"/>
              <w:ind w:left="86"/>
              <w:rPr>
                <w:rFonts w:ascii="MS Gothic" w:hAnsi="MS Gothic"/>
                <w:sz w:val="14"/>
              </w:rPr>
            </w:pPr>
            <w:r>
              <w:rPr>
                <w:rFonts w:ascii="Calibri Light" w:hAnsi="Calibri Light"/>
                <w:w w:val="105"/>
                <w:sz w:val="14"/>
              </w:rPr>
              <w:t>Aboriginal</w:t>
            </w:r>
            <w:r>
              <w:rPr>
                <w:rFonts w:ascii="Calibri Light" w:hAnsi="Calibri Light"/>
                <w:spacing w:val="23"/>
                <w:w w:val="105"/>
                <w:sz w:val="14"/>
              </w:rPr>
              <w:t xml:space="preserve"> </w:t>
            </w:r>
            <w:r>
              <w:rPr>
                <w:rFonts w:ascii="MS Gothic" w:hAnsi="MS Gothic"/>
                <w:w w:val="105"/>
                <w:sz w:val="14"/>
              </w:rPr>
              <w:t>□</w:t>
            </w:r>
            <w:r>
              <w:rPr>
                <w:rFonts w:ascii="MS Gothic" w:hAnsi="MS Gothic"/>
                <w:w w:val="105"/>
                <w:sz w:val="14"/>
              </w:rPr>
              <w:tab/>
            </w:r>
            <w:r>
              <w:rPr>
                <w:rFonts w:ascii="Calibri Light" w:hAnsi="Calibri Light"/>
                <w:w w:val="105"/>
                <w:sz w:val="14"/>
              </w:rPr>
              <w:t>Torres Strait</w:t>
            </w:r>
            <w:r>
              <w:rPr>
                <w:rFonts w:ascii="Calibri Light" w:hAnsi="Calibri Light"/>
                <w:spacing w:val="-14"/>
                <w:w w:val="105"/>
                <w:sz w:val="14"/>
              </w:rPr>
              <w:t xml:space="preserve"> </w:t>
            </w:r>
            <w:r>
              <w:rPr>
                <w:rFonts w:ascii="Calibri Light" w:hAnsi="Calibri Light"/>
                <w:w w:val="105"/>
                <w:sz w:val="14"/>
              </w:rPr>
              <w:t>Islander</w:t>
            </w:r>
            <w:r>
              <w:rPr>
                <w:rFonts w:ascii="Calibri Light" w:hAnsi="Calibri Light"/>
                <w:spacing w:val="17"/>
                <w:w w:val="105"/>
                <w:sz w:val="14"/>
              </w:rPr>
              <w:t xml:space="preserve"> </w:t>
            </w:r>
            <w:r>
              <w:rPr>
                <w:rFonts w:ascii="MS Gothic" w:hAnsi="MS Gothic"/>
                <w:w w:val="105"/>
                <w:sz w:val="14"/>
              </w:rPr>
              <w:t>□</w:t>
            </w:r>
            <w:r>
              <w:rPr>
                <w:rFonts w:ascii="MS Gothic" w:hAnsi="MS Gothic"/>
                <w:w w:val="105"/>
                <w:sz w:val="14"/>
              </w:rPr>
              <w:tab/>
            </w:r>
            <w:r>
              <w:rPr>
                <w:rFonts w:ascii="Calibri Light" w:hAnsi="Calibri Light"/>
                <w:w w:val="105"/>
                <w:sz w:val="14"/>
              </w:rPr>
              <w:t>Aboriginal and Torres Strait Islander</w:t>
            </w:r>
            <w:r>
              <w:rPr>
                <w:rFonts w:ascii="Calibri Light" w:hAnsi="Calibri Light"/>
                <w:spacing w:val="10"/>
                <w:w w:val="105"/>
                <w:sz w:val="14"/>
              </w:rPr>
              <w:t xml:space="preserve"> </w:t>
            </w:r>
            <w:r>
              <w:rPr>
                <w:rFonts w:ascii="MS Gothic" w:hAnsi="MS Gothic"/>
                <w:w w:val="105"/>
                <w:sz w:val="14"/>
              </w:rPr>
              <w:t>□</w:t>
            </w:r>
          </w:p>
        </w:tc>
      </w:tr>
      <w:tr w:rsidR="00E1423E" w14:paraId="63219804" w14:textId="77777777" w:rsidTr="008C1BE5">
        <w:trPr>
          <w:trHeight w:val="709"/>
        </w:trPr>
        <w:tc>
          <w:tcPr>
            <w:tcW w:w="3947" w:type="dxa"/>
          </w:tcPr>
          <w:p w14:paraId="12861E05" w14:textId="77777777" w:rsidR="00E1423E" w:rsidRDefault="00E1423E" w:rsidP="00E6776C">
            <w:pPr>
              <w:pStyle w:val="TableParagraph"/>
              <w:spacing w:before="3"/>
              <w:ind w:left="86"/>
              <w:rPr>
                <w:rFonts w:ascii="Calibri Light"/>
                <w:sz w:val="14"/>
              </w:rPr>
            </w:pPr>
            <w:r>
              <w:rPr>
                <w:rFonts w:ascii="Calibri Light"/>
                <w:w w:val="105"/>
                <w:sz w:val="14"/>
              </w:rPr>
              <w:t>Does the student have a disability verified under EAP:</w:t>
            </w:r>
          </w:p>
          <w:p w14:paraId="3E3A6415" w14:textId="77777777" w:rsidR="00E1423E" w:rsidRDefault="00E1423E" w:rsidP="00E6776C">
            <w:pPr>
              <w:pStyle w:val="TableParagraph"/>
              <w:spacing w:before="129"/>
              <w:ind w:left="121"/>
              <w:rPr>
                <w:rFonts w:ascii="MS Gothic" w:hAnsi="MS Gothic"/>
                <w:sz w:val="14"/>
              </w:rPr>
            </w:pPr>
            <w:r>
              <w:rPr>
                <w:rFonts w:ascii="Calibri Light" w:hAnsi="Calibri Light"/>
                <w:w w:val="105"/>
                <w:sz w:val="14"/>
              </w:rPr>
              <w:t xml:space="preserve">Yes </w:t>
            </w:r>
            <w:r>
              <w:rPr>
                <w:rFonts w:ascii="MS Gothic" w:hAnsi="MS Gothic"/>
                <w:w w:val="105"/>
                <w:sz w:val="14"/>
              </w:rPr>
              <w:t>□</w:t>
            </w:r>
            <w:r>
              <w:rPr>
                <w:rFonts w:ascii="MS Gothic" w:hAnsi="MS Gothic"/>
                <w:spacing w:val="-51"/>
                <w:w w:val="105"/>
                <w:sz w:val="14"/>
              </w:rPr>
              <w:t xml:space="preserve"> </w:t>
            </w:r>
            <w:r>
              <w:rPr>
                <w:rFonts w:ascii="Calibri Light" w:hAnsi="Calibri Light"/>
                <w:w w:val="105"/>
                <w:sz w:val="14"/>
              </w:rPr>
              <w:t xml:space="preserve">No </w:t>
            </w:r>
            <w:r>
              <w:rPr>
                <w:rFonts w:ascii="MS Gothic" w:hAnsi="MS Gothic"/>
                <w:w w:val="105"/>
                <w:sz w:val="14"/>
              </w:rPr>
              <w:t>□</w:t>
            </w:r>
          </w:p>
        </w:tc>
        <w:tc>
          <w:tcPr>
            <w:tcW w:w="3951" w:type="dxa"/>
          </w:tcPr>
          <w:p w14:paraId="611E514B" w14:textId="77777777" w:rsidR="00E1423E" w:rsidRDefault="00E1423E" w:rsidP="00E6776C">
            <w:pPr>
              <w:pStyle w:val="TableParagraph"/>
              <w:spacing w:before="3"/>
              <w:ind w:left="87"/>
              <w:rPr>
                <w:rFonts w:ascii="Calibri Light"/>
                <w:sz w:val="14"/>
              </w:rPr>
            </w:pPr>
            <w:r>
              <w:rPr>
                <w:rFonts w:ascii="Calibri Light"/>
                <w:w w:val="105"/>
                <w:sz w:val="14"/>
              </w:rPr>
              <w:t>Disability Category:</w:t>
            </w:r>
          </w:p>
        </w:tc>
      </w:tr>
      <w:tr w:rsidR="00E1423E" w14:paraId="487355F7" w14:textId="77777777" w:rsidTr="008C1BE5">
        <w:trPr>
          <w:trHeight w:val="373"/>
        </w:trPr>
        <w:tc>
          <w:tcPr>
            <w:tcW w:w="3947" w:type="dxa"/>
            <w:vMerge w:val="restart"/>
          </w:tcPr>
          <w:p w14:paraId="1AD1AF44" w14:textId="77777777" w:rsidR="00E1423E" w:rsidRDefault="00E1423E" w:rsidP="00E6776C">
            <w:pPr>
              <w:pStyle w:val="TableParagraph"/>
              <w:spacing w:before="3"/>
              <w:ind w:left="86"/>
              <w:rPr>
                <w:rFonts w:ascii="Calibri Light" w:hAnsi="Calibri Light"/>
                <w:sz w:val="14"/>
              </w:rPr>
            </w:pPr>
            <w:r>
              <w:rPr>
                <w:rFonts w:ascii="Calibri Light" w:hAnsi="Calibri Light"/>
                <w:w w:val="105"/>
                <w:sz w:val="14"/>
              </w:rPr>
              <w:t>Student’s Residential Address:</w:t>
            </w:r>
          </w:p>
        </w:tc>
        <w:tc>
          <w:tcPr>
            <w:tcW w:w="3951" w:type="dxa"/>
          </w:tcPr>
          <w:p w14:paraId="793D870F" w14:textId="77777777" w:rsidR="00E1423E" w:rsidRDefault="00E1423E" w:rsidP="00E6776C">
            <w:pPr>
              <w:pStyle w:val="TableParagraph"/>
              <w:spacing w:before="3"/>
              <w:ind w:left="87"/>
              <w:rPr>
                <w:rFonts w:ascii="Calibri Light"/>
                <w:sz w:val="14"/>
              </w:rPr>
            </w:pPr>
            <w:r>
              <w:rPr>
                <w:rFonts w:ascii="Calibri Light"/>
                <w:w w:val="105"/>
                <w:sz w:val="14"/>
              </w:rPr>
              <w:t>Phone:</w:t>
            </w:r>
          </w:p>
        </w:tc>
      </w:tr>
      <w:tr w:rsidR="00E1423E" w14:paraId="7CF54B42" w14:textId="77777777" w:rsidTr="008C1BE5">
        <w:trPr>
          <w:trHeight w:val="656"/>
        </w:trPr>
        <w:tc>
          <w:tcPr>
            <w:tcW w:w="3947" w:type="dxa"/>
            <w:vMerge/>
            <w:tcBorders>
              <w:top w:val="nil"/>
            </w:tcBorders>
          </w:tcPr>
          <w:p w14:paraId="0BB5C6F7" w14:textId="77777777" w:rsidR="00E1423E" w:rsidRDefault="00E1423E" w:rsidP="00E6776C">
            <w:pPr>
              <w:rPr>
                <w:sz w:val="2"/>
                <w:szCs w:val="2"/>
              </w:rPr>
            </w:pPr>
          </w:p>
        </w:tc>
        <w:tc>
          <w:tcPr>
            <w:tcW w:w="3951" w:type="dxa"/>
          </w:tcPr>
          <w:p w14:paraId="579EAA3A" w14:textId="77777777" w:rsidR="00E1423E" w:rsidRDefault="00E1423E" w:rsidP="00E6776C">
            <w:pPr>
              <w:pStyle w:val="TableParagraph"/>
              <w:spacing w:before="7"/>
              <w:ind w:left="87"/>
              <w:rPr>
                <w:rFonts w:ascii="Calibri Light" w:hAnsi="Calibri Light"/>
                <w:sz w:val="14"/>
              </w:rPr>
            </w:pPr>
            <w:r>
              <w:rPr>
                <w:rFonts w:ascii="Calibri Light" w:hAnsi="Calibri Light"/>
                <w:w w:val="105"/>
                <w:sz w:val="14"/>
              </w:rPr>
              <w:t>Student’s Personal Mobile:</w:t>
            </w:r>
          </w:p>
        </w:tc>
      </w:tr>
    </w:tbl>
    <w:p w14:paraId="69551B29" w14:textId="77777777" w:rsidR="00E1423E" w:rsidRDefault="00E1423E" w:rsidP="00E6776C">
      <w:pPr>
        <w:pStyle w:val="BodyText"/>
        <w:spacing w:before="11"/>
        <w:rPr>
          <w:rFonts w:ascii="Calibri Light"/>
          <w:sz w:val="27"/>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6"/>
        <w:gridCol w:w="3451"/>
      </w:tblGrid>
      <w:tr w:rsidR="00E1423E" w14:paraId="7289DFB0" w14:textId="77777777" w:rsidTr="008C1BE5">
        <w:trPr>
          <w:trHeight w:val="385"/>
        </w:trPr>
        <w:tc>
          <w:tcPr>
            <w:tcW w:w="7917" w:type="dxa"/>
            <w:gridSpan w:val="2"/>
            <w:shd w:val="clear" w:color="auto" w:fill="D9D9D9"/>
          </w:tcPr>
          <w:p w14:paraId="00FFDB3A" w14:textId="77777777" w:rsidR="00E1423E" w:rsidRDefault="00E1423E" w:rsidP="00E6776C">
            <w:pPr>
              <w:pStyle w:val="TableParagraph"/>
              <w:spacing w:before="5"/>
              <w:ind w:left="86"/>
              <w:rPr>
                <w:rFonts w:ascii="Calibri Light"/>
                <w:sz w:val="14"/>
              </w:rPr>
            </w:pPr>
            <w:r>
              <w:rPr>
                <w:rFonts w:ascii="Calibri Light"/>
                <w:w w:val="105"/>
                <w:sz w:val="14"/>
              </w:rPr>
              <w:t>FAMILY DETAILS</w:t>
            </w:r>
          </w:p>
        </w:tc>
      </w:tr>
      <w:tr w:rsidR="00E1423E" w14:paraId="3D46E38E" w14:textId="77777777" w:rsidTr="008C1BE5">
        <w:trPr>
          <w:trHeight w:val="385"/>
        </w:trPr>
        <w:tc>
          <w:tcPr>
            <w:tcW w:w="4466" w:type="dxa"/>
          </w:tcPr>
          <w:p w14:paraId="2E5755CE" w14:textId="77777777" w:rsidR="00E1423E" w:rsidRDefault="00E1423E" w:rsidP="00E6776C">
            <w:pPr>
              <w:pStyle w:val="TableParagraph"/>
              <w:spacing w:before="3"/>
              <w:ind w:left="86"/>
              <w:rPr>
                <w:rFonts w:ascii="Calibri Light"/>
                <w:sz w:val="14"/>
              </w:rPr>
            </w:pPr>
            <w:r>
              <w:rPr>
                <w:rFonts w:ascii="Calibri Light"/>
                <w:w w:val="105"/>
                <w:sz w:val="14"/>
              </w:rPr>
              <w:t>Parent/caregiver 1:</w:t>
            </w:r>
          </w:p>
        </w:tc>
        <w:tc>
          <w:tcPr>
            <w:tcW w:w="3451" w:type="dxa"/>
          </w:tcPr>
          <w:p w14:paraId="67839062" w14:textId="77777777" w:rsidR="00E1423E" w:rsidRDefault="00E1423E" w:rsidP="00E6776C">
            <w:pPr>
              <w:pStyle w:val="TableParagraph"/>
              <w:spacing w:before="3"/>
              <w:ind w:left="83"/>
              <w:rPr>
                <w:rFonts w:ascii="Calibri Light"/>
                <w:sz w:val="14"/>
              </w:rPr>
            </w:pPr>
            <w:r>
              <w:rPr>
                <w:rFonts w:ascii="Calibri Light"/>
                <w:w w:val="105"/>
                <w:sz w:val="14"/>
              </w:rPr>
              <w:t>Relationship to Student:</w:t>
            </w:r>
          </w:p>
        </w:tc>
      </w:tr>
      <w:tr w:rsidR="00E1423E" w14:paraId="586E8AD6" w14:textId="77777777" w:rsidTr="008C1BE5">
        <w:trPr>
          <w:trHeight w:val="385"/>
        </w:trPr>
        <w:tc>
          <w:tcPr>
            <w:tcW w:w="7917" w:type="dxa"/>
            <w:gridSpan w:val="2"/>
          </w:tcPr>
          <w:p w14:paraId="6394A443" w14:textId="77777777" w:rsidR="00E1423E" w:rsidRDefault="00E1423E" w:rsidP="00E6776C">
            <w:pPr>
              <w:pStyle w:val="TableParagraph"/>
              <w:spacing w:before="3"/>
              <w:ind w:left="86"/>
              <w:rPr>
                <w:rFonts w:ascii="Calibri Light"/>
                <w:sz w:val="14"/>
              </w:rPr>
            </w:pPr>
            <w:r>
              <w:rPr>
                <w:rFonts w:ascii="Calibri Light"/>
                <w:w w:val="105"/>
                <w:sz w:val="14"/>
              </w:rPr>
              <w:t>Address (if different from student):</w:t>
            </w:r>
          </w:p>
        </w:tc>
      </w:tr>
      <w:tr w:rsidR="00E1423E" w14:paraId="2619DDC5" w14:textId="77777777" w:rsidTr="008C1BE5">
        <w:trPr>
          <w:trHeight w:val="379"/>
        </w:trPr>
        <w:tc>
          <w:tcPr>
            <w:tcW w:w="7917" w:type="dxa"/>
            <w:gridSpan w:val="2"/>
          </w:tcPr>
          <w:p w14:paraId="23D10E2F" w14:textId="77777777" w:rsidR="00E1423E" w:rsidRDefault="00E1423E" w:rsidP="00E6776C">
            <w:pPr>
              <w:pStyle w:val="TableParagraph"/>
              <w:tabs>
                <w:tab w:val="left" w:pos="2515"/>
                <w:tab w:val="left" w:pos="4909"/>
              </w:tabs>
              <w:spacing w:before="3"/>
              <w:ind w:left="86"/>
              <w:rPr>
                <w:rFonts w:ascii="Calibri Light"/>
                <w:sz w:val="14"/>
              </w:rPr>
            </w:pPr>
            <w:r>
              <w:rPr>
                <w:rFonts w:ascii="Calibri Light"/>
                <w:w w:val="105"/>
                <w:sz w:val="14"/>
              </w:rPr>
              <w:t xml:space="preserve">Phone: </w:t>
            </w:r>
            <w:r>
              <w:rPr>
                <w:rFonts w:ascii="Calibri Light"/>
                <w:spacing w:val="21"/>
                <w:w w:val="105"/>
                <w:sz w:val="14"/>
              </w:rPr>
              <w:t xml:space="preserve"> </w:t>
            </w:r>
            <w:r>
              <w:rPr>
                <w:rFonts w:ascii="Calibri Light"/>
                <w:w w:val="105"/>
                <w:sz w:val="14"/>
              </w:rPr>
              <w:t>(H):</w:t>
            </w:r>
            <w:r>
              <w:rPr>
                <w:rFonts w:ascii="Calibri Light"/>
                <w:w w:val="105"/>
                <w:sz w:val="14"/>
              </w:rPr>
              <w:tab/>
              <w:t>(W):</w:t>
            </w:r>
            <w:r>
              <w:rPr>
                <w:rFonts w:ascii="Calibri Light"/>
                <w:w w:val="105"/>
                <w:sz w:val="14"/>
              </w:rPr>
              <w:tab/>
              <w:t>(M):</w:t>
            </w:r>
          </w:p>
        </w:tc>
      </w:tr>
      <w:tr w:rsidR="00E1423E" w14:paraId="249E134C" w14:textId="77777777" w:rsidTr="008C1BE5">
        <w:trPr>
          <w:trHeight w:val="385"/>
        </w:trPr>
        <w:tc>
          <w:tcPr>
            <w:tcW w:w="4466" w:type="dxa"/>
          </w:tcPr>
          <w:p w14:paraId="495D86FD" w14:textId="77777777" w:rsidR="00E1423E" w:rsidRDefault="00E1423E" w:rsidP="00E6776C">
            <w:pPr>
              <w:pStyle w:val="TableParagraph"/>
              <w:spacing w:before="3"/>
              <w:ind w:left="86"/>
              <w:rPr>
                <w:rFonts w:ascii="Calibri Light"/>
                <w:sz w:val="14"/>
              </w:rPr>
            </w:pPr>
            <w:r>
              <w:rPr>
                <w:rFonts w:ascii="Calibri Light"/>
                <w:w w:val="105"/>
                <w:sz w:val="14"/>
              </w:rPr>
              <w:t>Parent/caregiver 2:</w:t>
            </w:r>
          </w:p>
        </w:tc>
        <w:tc>
          <w:tcPr>
            <w:tcW w:w="3451" w:type="dxa"/>
          </w:tcPr>
          <w:p w14:paraId="24106922" w14:textId="77777777" w:rsidR="00E1423E" w:rsidRDefault="00E1423E" w:rsidP="00E6776C">
            <w:pPr>
              <w:pStyle w:val="TableParagraph"/>
              <w:spacing w:before="3"/>
              <w:ind w:left="83"/>
              <w:rPr>
                <w:rFonts w:ascii="Calibri Light"/>
                <w:sz w:val="14"/>
              </w:rPr>
            </w:pPr>
            <w:r>
              <w:rPr>
                <w:rFonts w:ascii="Calibri Light"/>
                <w:w w:val="105"/>
                <w:sz w:val="14"/>
              </w:rPr>
              <w:t>Relationship to Student:</w:t>
            </w:r>
          </w:p>
        </w:tc>
      </w:tr>
      <w:tr w:rsidR="00E1423E" w14:paraId="29556D09" w14:textId="77777777" w:rsidTr="008C1BE5">
        <w:trPr>
          <w:trHeight w:val="385"/>
        </w:trPr>
        <w:tc>
          <w:tcPr>
            <w:tcW w:w="7917" w:type="dxa"/>
            <w:gridSpan w:val="2"/>
          </w:tcPr>
          <w:p w14:paraId="5F570B32" w14:textId="77777777" w:rsidR="00E1423E" w:rsidRDefault="00E1423E" w:rsidP="00E6776C">
            <w:pPr>
              <w:pStyle w:val="TableParagraph"/>
              <w:spacing w:before="3"/>
              <w:ind w:left="86"/>
              <w:rPr>
                <w:rFonts w:ascii="Calibri Light"/>
                <w:sz w:val="14"/>
              </w:rPr>
            </w:pPr>
            <w:r>
              <w:rPr>
                <w:rFonts w:ascii="Calibri Light"/>
                <w:w w:val="105"/>
                <w:sz w:val="14"/>
              </w:rPr>
              <w:t>Address (if different from student):</w:t>
            </w:r>
          </w:p>
        </w:tc>
      </w:tr>
      <w:tr w:rsidR="00E1423E" w14:paraId="5EAE3583" w14:textId="77777777" w:rsidTr="008C1BE5">
        <w:trPr>
          <w:trHeight w:val="385"/>
        </w:trPr>
        <w:tc>
          <w:tcPr>
            <w:tcW w:w="7917" w:type="dxa"/>
            <w:gridSpan w:val="2"/>
          </w:tcPr>
          <w:p w14:paraId="4D44AD03" w14:textId="77777777" w:rsidR="00E1423E" w:rsidRDefault="00E1423E" w:rsidP="00E6776C">
            <w:pPr>
              <w:pStyle w:val="TableParagraph"/>
              <w:tabs>
                <w:tab w:val="left" w:pos="2515"/>
                <w:tab w:val="left" w:pos="4909"/>
              </w:tabs>
              <w:spacing w:before="3"/>
              <w:ind w:left="86"/>
              <w:rPr>
                <w:rFonts w:ascii="Calibri Light"/>
                <w:sz w:val="14"/>
              </w:rPr>
            </w:pPr>
            <w:r>
              <w:rPr>
                <w:rFonts w:ascii="Calibri Light"/>
                <w:w w:val="105"/>
                <w:sz w:val="14"/>
              </w:rPr>
              <w:t xml:space="preserve">Phone: </w:t>
            </w:r>
            <w:r>
              <w:rPr>
                <w:rFonts w:ascii="Calibri Light"/>
                <w:spacing w:val="21"/>
                <w:w w:val="105"/>
                <w:sz w:val="14"/>
              </w:rPr>
              <w:t xml:space="preserve"> </w:t>
            </w:r>
            <w:r>
              <w:rPr>
                <w:rFonts w:ascii="Calibri Light"/>
                <w:w w:val="105"/>
                <w:sz w:val="14"/>
              </w:rPr>
              <w:t>(H):</w:t>
            </w:r>
            <w:r>
              <w:rPr>
                <w:rFonts w:ascii="Calibri Light"/>
                <w:w w:val="105"/>
                <w:sz w:val="14"/>
              </w:rPr>
              <w:tab/>
              <w:t>(W):</w:t>
            </w:r>
            <w:r>
              <w:rPr>
                <w:rFonts w:ascii="Calibri Light"/>
                <w:w w:val="105"/>
                <w:sz w:val="14"/>
              </w:rPr>
              <w:tab/>
              <w:t>(M):</w:t>
            </w:r>
          </w:p>
        </w:tc>
      </w:tr>
      <w:tr w:rsidR="00E1423E" w14:paraId="4A591400" w14:textId="77777777" w:rsidTr="008C1BE5">
        <w:trPr>
          <w:trHeight w:val="399"/>
        </w:trPr>
        <w:tc>
          <w:tcPr>
            <w:tcW w:w="7917" w:type="dxa"/>
            <w:gridSpan w:val="2"/>
          </w:tcPr>
          <w:p w14:paraId="5C47D23B" w14:textId="77777777" w:rsidR="00E1423E" w:rsidRDefault="00E1423E" w:rsidP="00E6776C">
            <w:pPr>
              <w:pStyle w:val="TableParagraph"/>
              <w:spacing w:before="4"/>
              <w:ind w:left="86"/>
              <w:rPr>
                <w:rFonts w:ascii="MS Gothic" w:hAnsi="MS Gothic"/>
                <w:sz w:val="14"/>
              </w:rPr>
            </w:pPr>
            <w:r>
              <w:rPr>
                <w:rFonts w:ascii="Calibri Light" w:hAnsi="Calibri Light"/>
                <w:w w:val="105"/>
                <w:sz w:val="14"/>
              </w:rPr>
              <w:t xml:space="preserve">Is the student in out of home care: Yes </w:t>
            </w:r>
            <w:r>
              <w:rPr>
                <w:rFonts w:ascii="MS Gothic" w:hAnsi="MS Gothic"/>
                <w:w w:val="105"/>
                <w:sz w:val="14"/>
              </w:rPr>
              <w:t xml:space="preserve">□ </w:t>
            </w:r>
            <w:r>
              <w:rPr>
                <w:rFonts w:ascii="Calibri Light" w:hAnsi="Calibri Light"/>
                <w:w w:val="105"/>
                <w:sz w:val="14"/>
              </w:rPr>
              <w:t xml:space="preserve">No </w:t>
            </w:r>
            <w:r>
              <w:rPr>
                <w:rFonts w:ascii="MS Gothic" w:hAnsi="MS Gothic"/>
                <w:w w:val="105"/>
                <w:sz w:val="14"/>
              </w:rPr>
              <w:t>□</w:t>
            </w:r>
          </w:p>
        </w:tc>
      </w:tr>
    </w:tbl>
    <w:p w14:paraId="5661136C" w14:textId="77777777" w:rsidR="00E1423E" w:rsidRDefault="00E1423E" w:rsidP="00E6776C">
      <w:pPr>
        <w:pStyle w:val="BodyText"/>
        <w:spacing w:before="4"/>
        <w:ind w:left="142"/>
        <w:rPr>
          <w:rFonts w:ascii="Times New Roman"/>
        </w:rPr>
      </w:pPr>
      <w:r>
        <w:rPr>
          <w:noProof/>
          <w:lang w:val="en-AU" w:eastAsia="en-AU"/>
        </w:rPr>
        <mc:AlternateContent>
          <mc:Choice Requires="wpg">
            <w:drawing>
              <wp:anchor distT="0" distB="0" distL="0" distR="0" simplePos="0" relativeHeight="251659264" behindDoc="1" locked="0" layoutInCell="1" allowOverlap="1" wp14:anchorId="5DD28B38" wp14:editId="60275CB2">
                <wp:simplePos x="0" y="0"/>
                <wp:positionH relativeFrom="page">
                  <wp:posOffset>1419860</wp:posOffset>
                </wp:positionH>
                <wp:positionV relativeFrom="paragraph">
                  <wp:posOffset>210820</wp:posOffset>
                </wp:positionV>
                <wp:extent cx="5033645" cy="1284605"/>
                <wp:effectExtent l="0" t="0" r="14605" b="10795"/>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3645" cy="1284605"/>
                          <a:chOff x="2437" y="341"/>
                          <a:chExt cx="7198" cy="1238"/>
                        </a:xfrm>
                      </wpg:grpSpPr>
                      <wps:wsp>
                        <wps:cNvPr id="11" name="Rectangle 16"/>
                        <wps:cNvSpPr>
                          <a:spLocks noChangeArrowheads="1"/>
                        </wps:cNvSpPr>
                        <wps:spPr bwMode="auto">
                          <a:xfrm>
                            <a:off x="9546" y="348"/>
                            <a:ext cx="81" cy="29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2444" y="348"/>
                            <a:ext cx="85" cy="29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2528" y="348"/>
                            <a:ext cx="7018" cy="29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3"/>
                        <wps:cNvCnPr/>
                        <wps:spPr bwMode="auto">
                          <a:xfrm>
                            <a:off x="2444" y="345"/>
                            <a:ext cx="7183" cy="0"/>
                          </a:xfrm>
                          <a:prstGeom prst="line">
                            <a:avLst/>
                          </a:prstGeom>
                          <a:noFill/>
                          <a:ln w="48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2"/>
                        <wps:cNvCnPr/>
                        <wps:spPr bwMode="auto">
                          <a:xfrm>
                            <a:off x="2444" y="651"/>
                            <a:ext cx="7183" cy="0"/>
                          </a:xfrm>
                          <a:prstGeom prst="line">
                            <a:avLst/>
                          </a:prstGeom>
                          <a:noFill/>
                          <a:ln w="48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1"/>
                        <wps:cNvCnPr/>
                        <wps:spPr bwMode="auto">
                          <a:xfrm>
                            <a:off x="2441" y="341"/>
                            <a:ext cx="0" cy="1237"/>
                          </a:xfrm>
                          <a:prstGeom prst="line">
                            <a:avLst/>
                          </a:prstGeom>
                          <a:noFill/>
                          <a:ln w="48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0"/>
                        <wps:cNvCnPr/>
                        <wps:spPr bwMode="auto">
                          <a:xfrm>
                            <a:off x="2444" y="1574"/>
                            <a:ext cx="7183" cy="0"/>
                          </a:xfrm>
                          <a:prstGeom prst="line">
                            <a:avLst/>
                          </a:prstGeom>
                          <a:noFill/>
                          <a:ln w="48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9"/>
                        <wps:cNvCnPr/>
                        <wps:spPr bwMode="auto">
                          <a:xfrm>
                            <a:off x="9631" y="341"/>
                            <a:ext cx="0" cy="1237"/>
                          </a:xfrm>
                          <a:prstGeom prst="line">
                            <a:avLst/>
                          </a:prstGeom>
                          <a:noFill/>
                          <a:ln w="48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Text Box 8"/>
                        <wps:cNvSpPr txBox="1">
                          <a:spLocks noChangeArrowheads="1"/>
                        </wps:cNvSpPr>
                        <wps:spPr bwMode="auto">
                          <a:xfrm>
                            <a:off x="2528" y="348"/>
                            <a:ext cx="3382"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EC899" w14:textId="77777777" w:rsidR="008C1BE5" w:rsidRDefault="008C1BE5" w:rsidP="00E1423E">
                              <w:pPr>
                                <w:spacing w:before="2"/>
                                <w:rPr>
                                  <w:sz w:val="14"/>
                                </w:rPr>
                              </w:pPr>
                              <w:r>
                                <w:rPr>
                                  <w:w w:val="105"/>
                                  <w:sz w:val="14"/>
                                </w:rPr>
                                <w:t>PERSON</w:t>
                              </w:r>
                              <w:r>
                                <w:rPr>
                                  <w:spacing w:val="-12"/>
                                  <w:w w:val="105"/>
                                  <w:sz w:val="14"/>
                                </w:rPr>
                                <w:t xml:space="preserve"> </w:t>
                              </w:r>
                              <w:r>
                                <w:rPr>
                                  <w:w w:val="105"/>
                                  <w:sz w:val="14"/>
                                </w:rPr>
                                <w:t>ALLEGED</w:t>
                              </w:r>
                              <w:r>
                                <w:rPr>
                                  <w:spacing w:val="-11"/>
                                  <w:w w:val="105"/>
                                  <w:sz w:val="14"/>
                                </w:rPr>
                                <w:t xml:space="preserve"> </w:t>
                              </w:r>
                              <w:r>
                                <w:rPr>
                                  <w:w w:val="105"/>
                                  <w:sz w:val="14"/>
                                </w:rPr>
                                <w:t>TO</w:t>
                              </w:r>
                              <w:r>
                                <w:rPr>
                                  <w:spacing w:val="-10"/>
                                  <w:w w:val="105"/>
                                  <w:sz w:val="14"/>
                                </w:rPr>
                                <w:t xml:space="preserve"> </w:t>
                              </w:r>
                              <w:r>
                                <w:rPr>
                                  <w:w w:val="105"/>
                                  <w:sz w:val="14"/>
                                </w:rPr>
                                <w:t>HAVE</w:t>
                              </w:r>
                              <w:r>
                                <w:rPr>
                                  <w:spacing w:val="-6"/>
                                  <w:w w:val="105"/>
                                  <w:sz w:val="14"/>
                                </w:rPr>
                                <w:t xml:space="preserve"> </w:t>
                              </w:r>
                              <w:r>
                                <w:rPr>
                                  <w:w w:val="105"/>
                                  <w:sz w:val="14"/>
                                </w:rPr>
                                <w:t>CAUSED</w:t>
                              </w:r>
                              <w:r>
                                <w:rPr>
                                  <w:spacing w:val="-11"/>
                                  <w:w w:val="105"/>
                                  <w:sz w:val="14"/>
                                </w:rPr>
                                <w:t xml:space="preserve"> </w:t>
                              </w:r>
                              <w:r>
                                <w:rPr>
                                  <w:w w:val="105"/>
                                  <w:sz w:val="14"/>
                                </w:rPr>
                                <w:t>THE</w:t>
                              </w:r>
                              <w:r>
                                <w:rPr>
                                  <w:spacing w:val="-10"/>
                                  <w:w w:val="105"/>
                                  <w:sz w:val="14"/>
                                </w:rPr>
                                <w:t xml:space="preserve"> </w:t>
                              </w:r>
                              <w:r>
                                <w:rPr>
                                  <w:w w:val="105"/>
                                  <w:sz w:val="14"/>
                                </w:rPr>
                                <w:t>HARM</w:t>
                              </w:r>
                              <w:r>
                                <w:rPr>
                                  <w:spacing w:val="-11"/>
                                  <w:w w:val="105"/>
                                  <w:sz w:val="14"/>
                                </w:rPr>
                                <w:t xml:space="preserve"> </w:t>
                              </w:r>
                              <w:r>
                                <w:rPr>
                                  <w:w w:val="105"/>
                                  <w:sz w:val="14"/>
                                </w:rPr>
                                <w:t>OR</w:t>
                              </w:r>
                              <w:r>
                                <w:rPr>
                                  <w:spacing w:val="-11"/>
                                  <w:w w:val="105"/>
                                  <w:sz w:val="14"/>
                                </w:rPr>
                                <w:t xml:space="preserve"> </w:t>
                              </w:r>
                              <w:r>
                                <w:rPr>
                                  <w:w w:val="105"/>
                                  <w:sz w:val="14"/>
                                </w:rPr>
                                <w:t>ABUSE</w:t>
                              </w:r>
                            </w:p>
                          </w:txbxContent>
                        </wps:txbx>
                        <wps:bodyPr rot="0" vert="horz" wrap="square" lIns="0" tIns="0" rIns="0" bIns="0" anchor="t" anchorCtr="0" upright="1">
                          <a:noAutofit/>
                        </wps:bodyPr>
                      </wps:wsp>
                      <wps:wsp>
                        <wps:cNvPr id="20" name="Text Box 7"/>
                        <wps:cNvSpPr txBox="1">
                          <a:spLocks noChangeArrowheads="1"/>
                        </wps:cNvSpPr>
                        <wps:spPr bwMode="auto">
                          <a:xfrm>
                            <a:off x="2528" y="662"/>
                            <a:ext cx="138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254F1" w14:textId="77777777" w:rsidR="008C1BE5" w:rsidRDefault="008C1BE5" w:rsidP="00E1423E">
                              <w:pPr>
                                <w:spacing w:line="178" w:lineRule="exact"/>
                                <w:rPr>
                                  <w:sz w:val="14"/>
                                </w:rPr>
                              </w:pPr>
                              <w:r>
                                <w:rPr>
                                  <w:rFonts w:ascii="MS Gothic" w:hAnsi="MS Gothic"/>
                                  <w:w w:val="105"/>
                                  <w:sz w:val="14"/>
                                </w:rPr>
                                <w:t>□</w:t>
                              </w:r>
                              <w:r>
                                <w:rPr>
                                  <w:w w:val="105"/>
                                  <w:sz w:val="14"/>
                                </w:rPr>
                                <w:t>Adult family</w:t>
                              </w:r>
                              <w:r>
                                <w:rPr>
                                  <w:spacing w:val="-26"/>
                                  <w:w w:val="105"/>
                                  <w:sz w:val="14"/>
                                </w:rPr>
                                <w:t xml:space="preserve"> </w:t>
                              </w:r>
                              <w:r>
                                <w:rPr>
                                  <w:w w:val="105"/>
                                  <w:sz w:val="14"/>
                                </w:rPr>
                                <w:t>member</w:t>
                              </w:r>
                            </w:p>
                          </w:txbxContent>
                        </wps:txbx>
                        <wps:bodyPr rot="0" vert="horz" wrap="square" lIns="0" tIns="0" rIns="0" bIns="0" anchor="t" anchorCtr="0" upright="1">
                          <a:noAutofit/>
                        </wps:bodyPr>
                      </wps:wsp>
                      <wps:wsp>
                        <wps:cNvPr id="21" name="Text Box 6"/>
                        <wps:cNvSpPr txBox="1">
                          <a:spLocks noChangeArrowheads="1"/>
                        </wps:cNvSpPr>
                        <wps:spPr bwMode="auto">
                          <a:xfrm>
                            <a:off x="5459" y="662"/>
                            <a:ext cx="136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4716" w14:textId="77777777" w:rsidR="008C1BE5" w:rsidRDefault="008C1BE5" w:rsidP="00E1423E">
                              <w:pPr>
                                <w:spacing w:line="178" w:lineRule="exact"/>
                                <w:rPr>
                                  <w:sz w:val="14"/>
                                </w:rPr>
                              </w:pPr>
                              <w:r>
                                <w:rPr>
                                  <w:rFonts w:ascii="MS Gothic" w:hAnsi="MS Gothic"/>
                                  <w:w w:val="105"/>
                                  <w:sz w:val="14"/>
                                </w:rPr>
                                <w:t>□</w:t>
                              </w:r>
                              <w:r>
                                <w:rPr>
                                  <w:w w:val="105"/>
                                  <w:sz w:val="14"/>
                                </w:rPr>
                                <w:t>Child family</w:t>
                              </w:r>
                              <w:r>
                                <w:rPr>
                                  <w:spacing w:val="-28"/>
                                  <w:w w:val="105"/>
                                  <w:sz w:val="14"/>
                                </w:rPr>
                                <w:t xml:space="preserve"> </w:t>
                              </w:r>
                              <w:r>
                                <w:rPr>
                                  <w:w w:val="105"/>
                                  <w:sz w:val="14"/>
                                </w:rPr>
                                <w:t>member</w:t>
                              </w:r>
                            </w:p>
                          </w:txbxContent>
                        </wps:txbx>
                        <wps:bodyPr rot="0" vert="horz" wrap="square" lIns="0" tIns="0" rIns="0" bIns="0" anchor="t" anchorCtr="0" upright="1">
                          <a:noAutofit/>
                        </wps:bodyPr>
                      </wps:wsp>
                      <wps:wsp>
                        <wps:cNvPr id="22" name="Text Box 5"/>
                        <wps:cNvSpPr txBox="1">
                          <a:spLocks noChangeArrowheads="1"/>
                        </wps:cNvSpPr>
                        <wps:spPr bwMode="auto">
                          <a:xfrm>
                            <a:off x="8738" y="662"/>
                            <a:ext cx="831"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54D1" w14:textId="77777777" w:rsidR="008C1BE5" w:rsidRDefault="008C1BE5" w:rsidP="00E1423E">
                              <w:pPr>
                                <w:spacing w:line="178" w:lineRule="exact"/>
                                <w:rPr>
                                  <w:sz w:val="14"/>
                                </w:rPr>
                              </w:pPr>
                              <w:r>
                                <w:rPr>
                                  <w:rFonts w:ascii="MS Gothic" w:hAnsi="MS Gothic"/>
                                  <w:w w:val="105"/>
                                  <w:sz w:val="14"/>
                                </w:rPr>
                                <w:t>□</w:t>
                              </w:r>
                              <w:r>
                                <w:rPr>
                                  <w:w w:val="105"/>
                                  <w:sz w:val="14"/>
                                </w:rPr>
                                <w:t>Other adult</w:t>
                              </w:r>
                            </w:p>
                          </w:txbxContent>
                        </wps:txbx>
                        <wps:bodyPr rot="0" vert="horz" wrap="square" lIns="0" tIns="0" rIns="0" bIns="0" anchor="t" anchorCtr="0" upright="1">
                          <a:noAutofit/>
                        </wps:bodyPr>
                      </wps:wsp>
                      <wps:wsp>
                        <wps:cNvPr id="23" name="Text Box 4"/>
                        <wps:cNvSpPr txBox="1">
                          <a:spLocks noChangeArrowheads="1"/>
                        </wps:cNvSpPr>
                        <wps:spPr bwMode="auto">
                          <a:xfrm>
                            <a:off x="2528" y="1267"/>
                            <a:ext cx="129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EA7C6" w14:textId="77777777" w:rsidR="008C1BE5" w:rsidRDefault="008C1BE5" w:rsidP="00E1423E">
                              <w:pPr>
                                <w:spacing w:line="178" w:lineRule="exact"/>
                                <w:rPr>
                                  <w:sz w:val="14"/>
                                </w:rPr>
                              </w:pPr>
                              <w:r>
                                <w:rPr>
                                  <w:rFonts w:ascii="MS Gothic" w:hAnsi="MS Gothic"/>
                                  <w:w w:val="105"/>
                                  <w:sz w:val="14"/>
                                </w:rPr>
                                <w:t>□</w:t>
                              </w:r>
                              <w:r>
                                <w:rPr>
                                  <w:w w:val="105"/>
                                  <w:sz w:val="14"/>
                                </w:rPr>
                                <w:t>Student/other</w:t>
                              </w:r>
                              <w:r>
                                <w:rPr>
                                  <w:spacing w:val="-20"/>
                                  <w:w w:val="105"/>
                                  <w:sz w:val="14"/>
                                </w:rPr>
                                <w:t xml:space="preserve"> </w:t>
                              </w:r>
                              <w:r>
                                <w:rPr>
                                  <w:w w:val="105"/>
                                  <w:sz w:val="14"/>
                                </w:rPr>
                                <w:t>child</w:t>
                              </w:r>
                            </w:p>
                          </w:txbxContent>
                        </wps:txbx>
                        <wps:bodyPr rot="0" vert="horz" wrap="square" lIns="0" tIns="0" rIns="0" bIns="0" anchor="t" anchorCtr="0" upright="1">
                          <a:noAutofit/>
                        </wps:bodyPr>
                      </wps:wsp>
                      <wps:wsp>
                        <wps:cNvPr id="24" name="Text Box 3"/>
                        <wps:cNvSpPr txBox="1">
                          <a:spLocks noChangeArrowheads="1"/>
                        </wps:cNvSpPr>
                        <wps:spPr bwMode="auto">
                          <a:xfrm>
                            <a:off x="5428" y="1267"/>
                            <a:ext cx="717"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02FD9" w14:textId="77777777" w:rsidR="008C1BE5" w:rsidRDefault="008C1BE5" w:rsidP="00E1423E">
                              <w:pPr>
                                <w:spacing w:line="178" w:lineRule="exact"/>
                                <w:rPr>
                                  <w:sz w:val="14"/>
                                </w:rPr>
                              </w:pPr>
                              <w:r>
                                <w:rPr>
                                  <w:rFonts w:ascii="MS Gothic" w:hAnsi="MS Gothic"/>
                                  <w:sz w:val="14"/>
                                </w:rPr>
                                <w:t>□</w:t>
                              </w:r>
                              <w:r>
                                <w:rPr>
                                  <w:sz w:val="14"/>
                                </w:rPr>
                                <w:t>Unknown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28B38" id="Group 2" o:spid="_x0000_s1026" style="position:absolute;left:0;text-align:left;margin-left:111.8pt;margin-top:16.6pt;width:396.35pt;height:101.15pt;z-index:-251657216;mso-wrap-distance-left:0;mso-wrap-distance-right:0;mso-position-horizontal-relative:page" coordorigin="2437,341" coordsize="7198,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">
                <v:rect id="Rectangle 16" o:spid="_x0000_s1027" style="position:absolute;left:9546;top:348;width:81;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" fillcolor="#d9d9d9" stroked="f"/>
                <v:rect id="Rectangle 15" o:spid="_x0000_s1028" style="position:absolute;left:2444;top:348;width:85;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" fillcolor="#d9d9d9" stroked="f"/>
                <v:rect id="Rectangle 14" o:spid="_x0000_s1029" style="position:absolute;left:2528;top:348;width:7018;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" fillcolor="#d9d9d9" stroked="f"/>
                <v:line id="Line 13" o:spid="_x0000_s1030" style="position:absolute;visibility:visible;mso-wrap-style:square" from="2444,345" to="96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" strokeweight=".1351mm"/>
                <v:line id="Line 12" o:spid="_x0000_s1031" style="position:absolute;visibility:visible;mso-wrap-style:square" from="2444,651" to="9627,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" strokeweight=".1351mm"/>
                <v:line id="Line 11" o:spid="_x0000_s1032" style="position:absolute;visibility:visible;mso-wrap-style:square" from="2441,341" to="244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" strokeweight=".1351mm"/>
                <v:line id="Line 10" o:spid="_x0000_s1033" style="position:absolute;visibility:visible;mso-wrap-style:square" from="2444,1574" to="9627,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" strokeweight=".1351mm"/>
                <v:line id="Line 9" o:spid="_x0000_s1034" style="position:absolute;visibility:visible;mso-wrap-style:square" from="9631,341" to="963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" strokeweight=".1351mm"/>
                <v:shapetype id="_x0000_t202" coordsize="21600,21600" o:spt="202" path="m,l,21600r21600,l21600,xe">
                  <v:stroke joinstyle="miter"/>
                  <v:path gradientshapeok="t" o:connecttype="rect"/>
                </v:shapetype>
                <v:shape id="Text Box 8" o:spid="_x0000_s1035" type="#_x0000_t202" style="position:absolute;left:2528;top:348;width:338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F9EC899" w14:textId="77777777" w:rsidR="008C1BE5" w:rsidRDefault="008C1BE5" w:rsidP="00E1423E">
                        <w:pPr>
                          <w:spacing w:before="2"/>
                          <w:rPr>
                            <w:sz w:val="14"/>
                          </w:rPr>
                        </w:pPr>
                        <w:r>
                          <w:rPr>
                            <w:w w:val="105"/>
                            <w:sz w:val="14"/>
                          </w:rPr>
                          <w:t>PERSON</w:t>
                        </w:r>
                        <w:r>
                          <w:rPr>
                            <w:spacing w:val="-12"/>
                            <w:w w:val="105"/>
                            <w:sz w:val="14"/>
                          </w:rPr>
                          <w:t xml:space="preserve"> </w:t>
                        </w:r>
                        <w:r>
                          <w:rPr>
                            <w:w w:val="105"/>
                            <w:sz w:val="14"/>
                          </w:rPr>
                          <w:t>ALLEGED</w:t>
                        </w:r>
                        <w:r>
                          <w:rPr>
                            <w:spacing w:val="-11"/>
                            <w:w w:val="105"/>
                            <w:sz w:val="14"/>
                          </w:rPr>
                          <w:t xml:space="preserve"> </w:t>
                        </w:r>
                        <w:r>
                          <w:rPr>
                            <w:w w:val="105"/>
                            <w:sz w:val="14"/>
                          </w:rPr>
                          <w:t>TO</w:t>
                        </w:r>
                        <w:r>
                          <w:rPr>
                            <w:spacing w:val="-10"/>
                            <w:w w:val="105"/>
                            <w:sz w:val="14"/>
                          </w:rPr>
                          <w:t xml:space="preserve"> </w:t>
                        </w:r>
                        <w:r>
                          <w:rPr>
                            <w:w w:val="105"/>
                            <w:sz w:val="14"/>
                          </w:rPr>
                          <w:t>HAVE</w:t>
                        </w:r>
                        <w:r>
                          <w:rPr>
                            <w:spacing w:val="-6"/>
                            <w:w w:val="105"/>
                            <w:sz w:val="14"/>
                          </w:rPr>
                          <w:t xml:space="preserve"> </w:t>
                        </w:r>
                        <w:r>
                          <w:rPr>
                            <w:w w:val="105"/>
                            <w:sz w:val="14"/>
                          </w:rPr>
                          <w:t>CAUSED</w:t>
                        </w:r>
                        <w:r>
                          <w:rPr>
                            <w:spacing w:val="-11"/>
                            <w:w w:val="105"/>
                            <w:sz w:val="14"/>
                          </w:rPr>
                          <w:t xml:space="preserve"> </w:t>
                        </w:r>
                        <w:r>
                          <w:rPr>
                            <w:w w:val="105"/>
                            <w:sz w:val="14"/>
                          </w:rPr>
                          <w:t>THE</w:t>
                        </w:r>
                        <w:r>
                          <w:rPr>
                            <w:spacing w:val="-10"/>
                            <w:w w:val="105"/>
                            <w:sz w:val="14"/>
                          </w:rPr>
                          <w:t xml:space="preserve"> </w:t>
                        </w:r>
                        <w:r>
                          <w:rPr>
                            <w:w w:val="105"/>
                            <w:sz w:val="14"/>
                          </w:rPr>
                          <w:t>HARM</w:t>
                        </w:r>
                        <w:r>
                          <w:rPr>
                            <w:spacing w:val="-11"/>
                            <w:w w:val="105"/>
                            <w:sz w:val="14"/>
                          </w:rPr>
                          <w:t xml:space="preserve"> </w:t>
                        </w:r>
                        <w:r>
                          <w:rPr>
                            <w:w w:val="105"/>
                            <w:sz w:val="14"/>
                          </w:rPr>
                          <w:t>OR</w:t>
                        </w:r>
                        <w:r>
                          <w:rPr>
                            <w:spacing w:val="-11"/>
                            <w:w w:val="105"/>
                            <w:sz w:val="14"/>
                          </w:rPr>
                          <w:t xml:space="preserve"> </w:t>
                        </w:r>
                        <w:r>
                          <w:rPr>
                            <w:w w:val="105"/>
                            <w:sz w:val="14"/>
                          </w:rPr>
                          <w:t>ABUSE</w:t>
                        </w:r>
                      </w:p>
                    </w:txbxContent>
                  </v:textbox>
                </v:shape>
                <v:shape id="Text Box 7" o:spid="_x0000_s1036" type="#_x0000_t202" style="position:absolute;left:2528;top:662;width:138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BE254F1" w14:textId="77777777" w:rsidR="008C1BE5" w:rsidRDefault="008C1BE5" w:rsidP="00E1423E">
                        <w:pPr>
                          <w:spacing w:line="178" w:lineRule="exact"/>
                          <w:rPr>
                            <w:sz w:val="14"/>
                          </w:rPr>
                        </w:pPr>
                        <w:r>
                          <w:rPr>
                            <w:rFonts w:ascii="MS Gothic" w:hAnsi="MS Gothic"/>
                            <w:w w:val="105"/>
                            <w:sz w:val="14"/>
                          </w:rPr>
                          <w:t>□</w:t>
                        </w:r>
                        <w:r>
                          <w:rPr>
                            <w:w w:val="105"/>
                            <w:sz w:val="14"/>
                          </w:rPr>
                          <w:t>Adult family</w:t>
                        </w:r>
                        <w:r>
                          <w:rPr>
                            <w:spacing w:val="-26"/>
                            <w:w w:val="105"/>
                            <w:sz w:val="14"/>
                          </w:rPr>
                          <w:t xml:space="preserve"> </w:t>
                        </w:r>
                        <w:r>
                          <w:rPr>
                            <w:w w:val="105"/>
                            <w:sz w:val="14"/>
                          </w:rPr>
                          <w:t>member</w:t>
                        </w:r>
                      </w:p>
                    </w:txbxContent>
                  </v:textbox>
                </v:shape>
                <v:shape id="_x0000_s1037" type="#_x0000_t202" style="position:absolute;left:5459;top:662;width:136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8674716" w14:textId="77777777" w:rsidR="008C1BE5" w:rsidRDefault="008C1BE5" w:rsidP="00E1423E">
                        <w:pPr>
                          <w:spacing w:line="178" w:lineRule="exact"/>
                          <w:rPr>
                            <w:sz w:val="14"/>
                          </w:rPr>
                        </w:pPr>
                        <w:r>
                          <w:rPr>
                            <w:rFonts w:ascii="MS Gothic" w:hAnsi="MS Gothic"/>
                            <w:w w:val="105"/>
                            <w:sz w:val="14"/>
                          </w:rPr>
                          <w:t>□</w:t>
                        </w:r>
                        <w:r>
                          <w:rPr>
                            <w:w w:val="105"/>
                            <w:sz w:val="14"/>
                          </w:rPr>
                          <w:t>Child family</w:t>
                        </w:r>
                        <w:r>
                          <w:rPr>
                            <w:spacing w:val="-28"/>
                            <w:w w:val="105"/>
                            <w:sz w:val="14"/>
                          </w:rPr>
                          <w:t xml:space="preserve"> </w:t>
                        </w:r>
                        <w:r>
                          <w:rPr>
                            <w:w w:val="105"/>
                            <w:sz w:val="14"/>
                          </w:rPr>
                          <w:t>member</w:t>
                        </w:r>
                      </w:p>
                    </w:txbxContent>
                  </v:textbox>
                </v:shape>
                <v:shape id="Text Box 5" o:spid="_x0000_s1038" type="#_x0000_t202" style="position:absolute;left:8738;top:662;width:831;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92654D1" w14:textId="77777777" w:rsidR="008C1BE5" w:rsidRDefault="008C1BE5" w:rsidP="00E1423E">
                        <w:pPr>
                          <w:spacing w:line="178" w:lineRule="exact"/>
                          <w:rPr>
                            <w:sz w:val="14"/>
                          </w:rPr>
                        </w:pPr>
                        <w:r>
                          <w:rPr>
                            <w:rFonts w:ascii="MS Gothic" w:hAnsi="MS Gothic"/>
                            <w:w w:val="105"/>
                            <w:sz w:val="14"/>
                          </w:rPr>
                          <w:t>□</w:t>
                        </w:r>
                        <w:r>
                          <w:rPr>
                            <w:w w:val="105"/>
                            <w:sz w:val="14"/>
                          </w:rPr>
                          <w:t>Other adult</w:t>
                        </w:r>
                      </w:p>
                    </w:txbxContent>
                  </v:textbox>
                </v:shape>
                <v:shape id="Text Box 4" o:spid="_x0000_s1039" type="#_x0000_t202" style="position:absolute;left:2528;top:1267;width:1295;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9CEA7C6" w14:textId="77777777" w:rsidR="008C1BE5" w:rsidRDefault="008C1BE5" w:rsidP="00E1423E">
                        <w:pPr>
                          <w:spacing w:line="178" w:lineRule="exact"/>
                          <w:rPr>
                            <w:sz w:val="14"/>
                          </w:rPr>
                        </w:pPr>
                        <w:r>
                          <w:rPr>
                            <w:rFonts w:ascii="MS Gothic" w:hAnsi="MS Gothic"/>
                            <w:w w:val="105"/>
                            <w:sz w:val="14"/>
                          </w:rPr>
                          <w:t>□</w:t>
                        </w:r>
                        <w:r>
                          <w:rPr>
                            <w:w w:val="105"/>
                            <w:sz w:val="14"/>
                          </w:rPr>
                          <w:t>Student/other</w:t>
                        </w:r>
                        <w:r>
                          <w:rPr>
                            <w:spacing w:val="-20"/>
                            <w:w w:val="105"/>
                            <w:sz w:val="14"/>
                          </w:rPr>
                          <w:t xml:space="preserve"> </w:t>
                        </w:r>
                        <w:r>
                          <w:rPr>
                            <w:w w:val="105"/>
                            <w:sz w:val="14"/>
                          </w:rPr>
                          <w:t>child</w:t>
                        </w:r>
                      </w:p>
                    </w:txbxContent>
                  </v:textbox>
                </v:shape>
                <v:shape id="Text Box 3" o:spid="_x0000_s1040" type="#_x0000_t202" style="position:absolute;left:5428;top:1267;width:717;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3602FD9" w14:textId="77777777" w:rsidR="008C1BE5" w:rsidRDefault="008C1BE5" w:rsidP="00E1423E">
                        <w:pPr>
                          <w:spacing w:line="178" w:lineRule="exact"/>
                          <w:rPr>
                            <w:sz w:val="14"/>
                          </w:rPr>
                        </w:pPr>
                        <w:r>
                          <w:rPr>
                            <w:rFonts w:ascii="MS Gothic" w:hAnsi="MS Gothic"/>
                            <w:sz w:val="14"/>
                          </w:rPr>
                          <w:t>□</w:t>
                        </w:r>
                        <w:r>
                          <w:rPr>
                            <w:sz w:val="14"/>
                          </w:rPr>
                          <w:t>Unknown</w:t>
                        </w:r>
                      </w:p>
                    </w:txbxContent>
                  </v:textbox>
                </v:shape>
                <w10:wrap type="topAndBottom" anchorx="page"/>
              </v:group>
            </w:pict>
          </mc:Fallback>
        </mc:AlternateContent>
      </w:r>
    </w:p>
    <w:p w14:paraId="653304C0" w14:textId="77777777" w:rsidR="00E1423E" w:rsidRDefault="00E1423E" w:rsidP="00E6776C">
      <w:pPr>
        <w:pStyle w:val="BodyText"/>
        <w:spacing w:before="6"/>
        <w:rPr>
          <w:rFonts w:ascii="Times New Roman"/>
        </w:rPr>
      </w:pPr>
    </w:p>
    <w:p w14:paraId="714A36E1" w14:textId="77777777" w:rsidR="00E1423E" w:rsidRDefault="00E1423E" w:rsidP="00E6776C">
      <w:pPr>
        <w:pStyle w:val="BodyText"/>
        <w:ind w:left="851"/>
        <w:rPr>
          <w:rFonts w:ascii="Times New Roman"/>
        </w:rPr>
      </w:pPr>
      <w:r>
        <w:rPr>
          <w:rFonts w:ascii="Times New Roman"/>
          <w:noProof/>
          <w:lang w:val="en-AU" w:eastAsia="en-AU"/>
        </w:rPr>
        <w:drawing>
          <wp:inline distT="0" distB="0" distL="0" distR="0" wp14:anchorId="6DB60EA7" wp14:editId="7C5CFF32">
            <wp:extent cx="5025130" cy="7458075"/>
            <wp:effectExtent l="0" t="0" r="4445"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5029194" cy="7464107"/>
                    </a:xfrm>
                    <a:prstGeom prst="rect">
                      <a:avLst/>
                    </a:prstGeom>
                  </pic:spPr>
                </pic:pic>
              </a:graphicData>
            </a:graphic>
          </wp:inline>
        </w:drawing>
      </w:r>
    </w:p>
    <w:p w14:paraId="31D0C428" w14:textId="13054A7E" w:rsidR="00310930" w:rsidRDefault="00310930" w:rsidP="00E6776C">
      <w:pPr>
        <w:spacing w:line="240" w:lineRule="auto"/>
        <w:rPr>
          <w:rFonts w:asciiTheme="minorHAnsi" w:eastAsia="Times New Roman" w:hAnsiTheme="minorHAnsi" w:cstheme="minorHAnsi"/>
          <w:sz w:val="21"/>
          <w:szCs w:val="21"/>
        </w:rPr>
      </w:pPr>
    </w:p>
    <w:p w14:paraId="479E30F1" w14:textId="1AC86CB6" w:rsidR="002C16A2" w:rsidRPr="002C16A2" w:rsidRDefault="002C16A2" w:rsidP="00E6776C">
      <w:pPr>
        <w:rPr>
          <w:rFonts w:asciiTheme="minorHAnsi" w:eastAsia="Times New Roman" w:hAnsiTheme="minorHAnsi" w:cstheme="minorHAnsi"/>
          <w:sz w:val="21"/>
          <w:szCs w:val="21"/>
        </w:rPr>
      </w:pPr>
    </w:p>
    <w:p w14:paraId="15FF4FD2" w14:textId="7EA5EC9F" w:rsidR="002C16A2" w:rsidRDefault="002C16A2" w:rsidP="00E6776C">
      <w:pPr>
        <w:rPr>
          <w:rFonts w:asciiTheme="minorHAnsi" w:eastAsia="Times New Roman" w:hAnsiTheme="minorHAnsi" w:cstheme="minorHAnsi"/>
          <w:sz w:val="21"/>
          <w:szCs w:val="21"/>
        </w:rPr>
      </w:pPr>
    </w:p>
    <w:p w14:paraId="3E739EF3" w14:textId="77777777" w:rsidR="002C16A2" w:rsidRPr="002C16A2" w:rsidRDefault="002C16A2" w:rsidP="00E6776C">
      <w:pPr>
        <w:ind w:firstLine="720"/>
        <w:rPr>
          <w:rFonts w:asciiTheme="minorHAnsi" w:eastAsia="Times New Roman" w:hAnsiTheme="minorHAnsi" w:cstheme="minorHAnsi"/>
          <w:sz w:val="21"/>
          <w:szCs w:val="21"/>
        </w:rPr>
      </w:pPr>
    </w:p>
    <w:sectPr w:rsidR="002C16A2" w:rsidRPr="002C16A2" w:rsidSect="00E6776C">
      <w:footerReference w:type="default" r:id="rId15"/>
      <w:pgSz w:w="11906" w:h="16838" w:code="9"/>
      <w:pgMar w:top="1134" w:right="1418" w:bottom="851" w:left="1418" w:header="454" w:footer="1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F35C2" w14:textId="77777777" w:rsidR="0005409C" w:rsidRDefault="0005409C" w:rsidP="00310930">
      <w:pPr>
        <w:spacing w:after="0" w:line="240" w:lineRule="auto"/>
      </w:pPr>
      <w:r>
        <w:separator/>
      </w:r>
    </w:p>
  </w:endnote>
  <w:endnote w:type="continuationSeparator" w:id="0">
    <w:p w14:paraId="1E93DCFD" w14:textId="77777777" w:rsidR="0005409C" w:rsidRDefault="0005409C" w:rsidP="0031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73D6D" w14:textId="764B782B" w:rsidR="008C1BE5" w:rsidRDefault="008C1BE5">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5655E" w14:textId="1B290233" w:rsidR="008C1BE5" w:rsidRPr="00E6776C" w:rsidRDefault="00E6776C" w:rsidP="00E6776C">
    <w:pPr>
      <w:pStyle w:val="Footer"/>
    </w:pPr>
    <w:r w:rsidRPr="00E6776C">
      <mc:AlternateContent>
        <mc:Choice Requires="wps">
          <w:drawing>
            <wp:anchor distT="0" distB="0" distL="114300" distR="114300" simplePos="0" relativeHeight="251662336" behindDoc="0" locked="0" layoutInCell="1" allowOverlap="1" wp14:anchorId="305E17A8" wp14:editId="07AE638C">
              <wp:simplePos x="0" y="0"/>
              <wp:positionH relativeFrom="column">
                <wp:posOffset>4909820</wp:posOffset>
              </wp:positionH>
              <wp:positionV relativeFrom="paragraph">
                <wp:posOffset>414655</wp:posOffset>
              </wp:positionV>
              <wp:extent cx="1981200" cy="3810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981200" cy="381000"/>
                      </a:xfrm>
                      <a:prstGeom prst="rect">
                        <a:avLst/>
                      </a:prstGeom>
                      <a:noFill/>
                      <a:ln w="6350">
                        <a:noFill/>
                      </a:ln>
                    </wps:spPr>
                    <wps:txbx>
                      <w:txbxContent>
                        <w:p w14:paraId="65F75F14" w14:textId="788639B4" w:rsidR="00E6776C" w:rsidRDefault="00E6776C" w:rsidP="00E6776C">
                          <w:pPr>
                            <w:spacing w:after="0" w:line="240" w:lineRule="auto"/>
                            <w:jc w:val="left"/>
                            <w:rPr>
                              <w:color w:val="FFFFFF" w:themeColor="background1"/>
                              <w:sz w:val="16"/>
                              <w:szCs w:val="18"/>
                            </w:rPr>
                          </w:pPr>
                          <w:r>
                            <w:rPr>
                              <w:color w:val="FFFFFF" w:themeColor="background1"/>
                              <w:sz w:val="16"/>
                              <w:szCs w:val="18"/>
                            </w:rPr>
                            <w:t>Child Risk Management Strategy</w:t>
                          </w:r>
                        </w:p>
                        <w:p w14:paraId="5E07791A" w14:textId="77777777" w:rsidR="00E6776C" w:rsidRPr="007F45AB" w:rsidRDefault="00E6776C" w:rsidP="00E6776C">
                          <w:pPr>
                            <w:jc w:val="left"/>
                            <w:rPr>
                              <w:b/>
                              <w:color w:val="FFFFFF" w:themeColor="background1"/>
                              <w:sz w:val="24"/>
                            </w:rPr>
                          </w:pPr>
                          <w:r w:rsidRPr="007F45AB">
                            <w:rPr>
                              <w:color w:val="FFFFFF" w:themeColor="background1"/>
                              <w:sz w:val="16"/>
                              <w:szCs w:val="18"/>
                            </w:rPr>
                            <w:t>TB</w:t>
                          </w:r>
                          <w:r>
                            <w:rPr>
                              <w:color w:val="FFFFFF" w:themeColor="background1"/>
                              <w:sz w:val="16"/>
                              <w:szCs w:val="18"/>
                            </w:rPr>
                            <w:t>S</w:t>
                          </w:r>
                          <w:r w:rsidRPr="007F45AB">
                            <w:rPr>
                              <w:color w:val="FFFFFF" w:themeColor="background1"/>
                              <w:sz w:val="16"/>
                              <w:szCs w:val="18"/>
                            </w:rPr>
                            <w:t xml:space="preserve">.v01 | </w:t>
                          </w:r>
                          <w:r>
                            <w:rPr>
                              <w:color w:val="FFFFFF" w:themeColor="background1"/>
                              <w:sz w:val="16"/>
                              <w:szCs w:val="18"/>
                            </w:rPr>
                            <w:t>10/2020</w:t>
                          </w:r>
                          <w:r w:rsidRPr="007F45AB">
                            <w:rPr>
                              <w:color w:val="FFFFFF" w:themeColor="background1"/>
                              <w:sz w:val="16"/>
                              <w:szCs w:val="18"/>
                            </w:rPr>
                            <w:t xml:space="preserve">   </w:t>
                          </w:r>
                        </w:p>
                        <w:p w14:paraId="5FBDB76E" w14:textId="77777777" w:rsidR="00E6776C" w:rsidRDefault="00E6776C" w:rsidP="00E677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E17A8" id="_x0000_t202" coordsize="21600,21600" o:spt="202" path="m,l,21600r21600,l21600,xe">
              <v:stroke joinstyle="miter"/>
              <v:path gradientshapeok="t" o:connecttype="rect"/>
            </v:shapetype>
            <v:shape id="Text Box 24" o:spid="_x0000_s1041" type="#_x0000_t202" style="position:absolute;left:0;text-align:left;margin-left:386.6pt;margin-top:32.65pt;width:156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" filled="f" stroked="f" strokeweight=".5pt">
              <v:textbox>
                <w:txbxContent>
                  <w:p w14:paraId="65F75F14" w14:textId="788639B4" w:rsidR="00E6776C" w:rsidRDefault="00E6776C" w:rsidP="00E6776C">
                    <w:pPr>
                      <w:spacing w:after="0" w:line="240" w:lineRule="auto"/>
                      <w:jc w:val="left"/>
                      <w:rPr>
                        <w:color w:val="FFFFFF" w:themeColor="background1"/>
                        <w:sz w:val="16"/>
                        <w:szCs w:val="18"/>
                      </w:rPr>
                    </w:pPr>
                    <w:r>
                      <w:rPr>
                        <w:color w:val="FFFFFF" w:themeColor="background1"/>
                        <w:sz w:val="16"/>
                        <w:szCs w:val="18"/>
                      </w:rPr>
                      <w:t>Child Risk Management Strategy</w:t>
                    </w:r>
                  </w:p>
                  <w:p w14:paraId="5E07791A" w14:textId="77777777" w:rsidR="00E6776C" w:rsidRPr="007F45AB" w:rsidRDefault="00E6776C" w:rsidP="00E6776C">
                    <w:pPr>
                      <w:jc w:val="left"/>
                      <w:rPr>
                        <w:b/>
                        <w:color w:val="FFFFFF" w:themeColor="background1"/>
                        <w:sz w:val="24"/>
                      </w:rPr>
                    </w:pPr>
                    <w:r w:rsidRPr="007F45AB">
                      <w:rPr>
                        <w:color w:val="FFFFFF" w:themeColor="background1"/>
                        <w:sz w:val="16"/>
                        <w:szCs w:val="18"/>
                      </w:rPr>
                      <w:t>TB</w:t>
                    </w:r>
                    <w:r>
                      <w:rPr>
                        <w:color w:val="FFFFFF" w:themeColor="background1"/>
                        <w:sz w:val="16"/>
                        <w:szCs w:val="18"/>
                      </w:rPr>
                      <w:t>S</w:t>
                    </w:r>
                    <w:r w:rsidRPr="007F45AB">
                      <w:rPr>
                        <w:color w:val="FFFFFF" w:themeColor="background1"/>
                        <w:sz w:val="16"/>
                        <w:szCs w:val="18"/>
                      </w:rPr>
                      <w:t xml:space="preserve">.v01 | </w:t>
                    </w:r>
                    <w:r>
                      <w:rPr>
                        <w:color w:val="FFFFFF" w:themeColor="background1"/>
                        <w:sz w:val="16"/>
                        <w:szCs w:val="18"/>
                      </w:rPr>
                      <w:t>10/2020</w:t>
                    </w:r>
                    <w:r w:rsidRPr="007F45AB">
                      <w:rPr>
                        <w:color w:val="FFFFFF" w:themeColor="background1"/>
                        <w:sz w:val="16"/>
                        <w:szCs w:val="18"/>
                      </w:rPr>
                      <w:t xml:space="preserve">   </w:t>
                    </w:r>
                  </w:p>
                  <w:p w14:paraId="5FBDB76E" w14:textId="77777777" w:rsidR="00E6776C" w:rsidRDefault="00E6776C" w:rsidP="00E6776C"/>
                </w:txbxContent>
              </v:textbox>
            </v:shape>
          </w:pict>
        </mc:Fallback>
      </mc:AlternateContent>
    </w:r>
    <w:r w:rsidRPr="00E6776C">
      <mc:AlternateContent>
        <mc:Choice Requires="wps">
          <w:drawing>
            <wp:anchor distT="0" distB="0" distL="114300" distR="114300" simplePos="0" relativeHeight="251661312" behindDoc="0" locked="0" layoutInCell="1" allowOverlap="1" wp14:anchorId="537B470E" wp14:editId="68823F3F">
              <wp:simplePos x="0" y="0"/>
              <wp:positionH relativeFrom="column">
                <wp:posOffset>-567055</wp:posOffset>
              </wp:positionH>
              <wp:positionV relativeFrom="paragraph">
                <wp:posOffset>501015</wp:posOffset>
              </wp:positionV>
              <wp:extent cx="1019175" cy="333375"/>
              <wp:effectExtent l="0" t="0" r="9525"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82971" w14:textId="77777777" w:rsidR="00E6776C" w:rsidRPr="00E42236" w:rsidRDefault="00E6776C" w:rsidP="00E6776C">
                          <w:pPr>
                            <w:spacing w:after="0" w:line="240" w:lineRule="auto"/>
                            <w:ind w:firstLine="3"/>
                            <w:rPr>
                              <w:rFonts w:ascii="HelveticaNeueLT Std Lt"/>
                              <w:color w:val="FFFFFF"/>
                              <w:sz w:val="14"/>
                              <w:szCs w:val="14"/>
                            </w:rPr>
                          </w:pPr>
                          <w:r w:rsidRPr="00E42236">
                            <w:rPr>
                              <w:rFonts w:ascii="HelveticaNeueLT Std Lt"/>
                              <w:color w:val="FFFFFF"/>
                              <w:sz w:val="14"/>
                              <w:szCs w:val="14"/>
                            </w:rPr>
                            <w:t xml:space="preserve">The BUSY School Ltd </w:t>
                          </w:r>
                        </w:p>
                        <w:p w14:paraId="224ACAE8" w14:textId="77777777" w:rsidR="00E6776C" w:rsidRPr="00E42236" w:rsidRDefault="00E6776C" w:rsidP="00E6776C">
                          <w:pPr>
                            <w:spacing w:after="0" w:line="240" w:lineRule="auto"/>
                            <w:ind w:firstLine="3"/>
                            <w:rPr>
                              <w:rFonts w:ascii="HelveticaNeueLT Std Lt"/>
                              <w:color w:val="FFFFFF"/>
                              <w:sz w:val="14"/>
                              <w:szCs w:val="14"/>
                            </w:rPr>
                          </w:pPr>
                          <w:r w:rsidRPr="00E42236">
                            <w:rPr>
                              <w:rFonts w:ascii="HelveticaNeueLT Std Lt"/>
                              <w:color w:val="FFFFFF"/>
                              <w:sz w:val="14"/>
                              <w:szCs w:val="14"/>
                            </w:rPr>
                            <w:t>ABN 24 637 544 426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B470E" id="Text Box 6" o:spid="_x0000_s1042" type="#_x0000_t202" style="position:absolute;left:0;text-align:left;margin-left:-44.65pt;margin-top:39.45pt;width:80.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" filled="f" stroked="f">
              <v:textbox inset="0,0,0,0">
                <w:txbxContent>
                  <w:p w14:paraId="64A82971" w14:textId="77777777" w:rsidR="00E6776C" w:rsidRPr="00E42236" w:rsidRDefault="00E6776C" w:rsidP="00E6776C">
                    <w:pPr>
                      <w:spacing w:after="0" w:line="240" w:lineRule="auto"/>
                      <w:ind w:firstLine="3"/>
                      <w:rPr>
                        <w:rFonts w:ascii="HelveticaNeueLT Std Lt"/>
                        <w:color w:val="FFFFFF"/>
                        <w:sz w:val="14"/>
                        <w:szCs w:val="14"/>
                      </w:rPr>
                    </w:pPr>
                    <w:r w:rsidRPr="00E42236">
                      <w:rPr>
                        <w:rFonts w:ascii="HelveticaNeueLT Std Lt"/>
                        <w:color w:val="FFFFFF"/>
                        <w:sz w:val="14"/>
                        <w:szCs w:val="14"/>
                      </w:rPr>
                      <w:t xml:space="preserve">The BUSY School Ltd </w:t>
                    </w:r>
                  </w:p>
                  <w:p w14:paraId="224ACAE8" w14:textId="77777777" w:rsidR="00E6776C" w:rsidRPr="00E42236" w:rsidRDefault="00E6776C" w:rsidP="00E6776C">
                    <w:pPr>
                      <w:spacing w:after="0" w:line="240" w:lineRule="auto"/>
                      <w:ind w:firstLine="3"/>
                      <w:rPr>
                        <w:rFonts w:ascii="HelveticaNeueLT Std Lt"/>
                        <w:color w:val="FFFFFF"/>
                        <w:sz w:val="14"/>
                        <w:szCs w:val="14"/>
                      </w:rPr>
                    </w:pPr>
                    <w:r w:rsidRPr="00E42236">
                      <w:rPr>
                        <w:rFonts w:ascii="HelveticaNeueLT Std Lt"/>
                        <w:color w:val="FFFFFF"/>
                        <w:sz w:val="14"/>
                        <w:szCs w:val="14"/>
                      </w:rPr>
                      <w:t>ABN 24 637 544 426</w:t>
                    </w:r>
                  </w:p>
                </w:txbxContent>
              </v:textbox>
            </v:shape>
          </w:pict>
        </mc:Fallback>
      </mc:AlternateContent>
    </w:r>
    <w:r w:rsidRPr="00E6776C">
      <mc:AlternateContent>
        <mc:Choice Requires="wps">
          <w:drawing>
            <wp:anchor distT="0" distB="0" distL="114300" distR="114300" simplePos="0" relativeHeight="251660288" behindDoc="0" locked="0" layoutInCell="1" allowOverlap="1" wp14:anchorId="43C672BB" wp14:editId="08CE2C32">
              <wp:simplePos x="0" y="0"/>
              <wp:positionH relativeFrom="page">
                <wp:posOffset>14605</wp:posOffset>
              </wp:positionH>
              <wp:positionV relativeFrom="paragraph">
                <wp:posOffset>85725</wp:posOffset>
              </wp:positionV>
              <wp:extent cx="7545705" cy="782955"/>
              <wp:effectExtent l="0" t="0" r="0" b="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5705" cy="782955"/>
                      </a:xfrm>
                      <a:prstGeom prst="rect">
                        <a:avLst/>
                      </a:prstGeom>
                      <a:solidFill>
                        <a:srgbClr val="005D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EA157" w14:textId="77777777" w:rsidR="00E6776C" w:rsidRDefault="00E6776C" w:rsidP="00E6776C">
                          <w:pPr>
                            <w:jc w:val="right"/>
                            <w:rPr>
                              <w:color w:val="FFFFFF" w:themeColor="background1"/>
                              <w:sz w:val="16"/>
                              <w:szCs w:val="18"/>
                            </w:rPr>
                          </w:pPr>
                        </w:p>
                        <w:p w14:paraId="30B08CBA" w14:textId="77777777" w:rsidR="00E6776C" w:rsidRPr="007F45AB" w:rsidRDefault="00E6776C" w:rsidP="00E6776C">
                          <w:pPr>
                            <w:spacing w:after="0" w:line="240" w:lineRule="auto"/>
                            <w:jc w:val="right"/>
                            <w:rPr>
                              <w:b/>
                              <w:color w:val="FFFFFF" w:themeColor="background1"/>
                              <w:sz w:val="24"/>
                            </w:rPr>
                          </w:pPr>
                        </w:p>
                        <w:p w14:paraId="00139ACF" w14:textId="77777777" w:rsidR="00E6776C" w:rsidRDefault="00E6776C" w:rsidP="00E6776C">
                          <w:pPr>
                            <w:jc w:val="center"/>
                          </w:pPr>
                        </w:p>
                      </w:txbxContent>
                    </wps:txbx>
                    <wps:bodyPr rot="0" vert="horz" wrap="square" lIns="91440" tIns="45720" rIns="91440" bIns="45720" anchor="t" anchorCtr="0" upright="1">
                      <a:noAutofit/>
                    </wps:bodyPr>
                  </wps:wsp>
                </a:graphicData>
              </a:graphic>
            </wp:anchor>
          </w:drawing>
        </mc:Choice>
        <mc:Fallback>
          <w:pict>
            <v:rect w14:anchorId="43C672BB" id="Rectangle 2" o:spid="_x0000_s1043" style="position:absolute;left:0;text-align:left;margin-left:1.15pt;margin-top:6.75pt;width:594.15pt;height:61.65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" fillcolor="#005daa" stroked="f">
              <v:textbox>
                <w:txbxContent>
                  <w:p w14:paraId="6FEEA157" w14:textId="77777777" w:rsidR="00E6776C" w:rsidRDefault="00E6776C" w:rsidP="00E6776C">
                    <w:pPr>
                      <w:jc w:val="right"/>
                      <w:rPr>
                        <w:color w:val="FFFFFF" w:themeColor="background1"/>
                        <w:sz w:val="16"/>
                        <w:szCs w:val="18"/>
                      </w:rPr>
                    </w:pPr>
                  </w:p>
                  <w:p w14:paraId="30B08CBA" w14:textId="77777777" w:rsidR="00E6776C" w:rsidRPr="007F45AB" w:rsidRDefault="00E6776C" w:rsidP="00E6776C">
                    <w:pPr>
                      <w:spacing w:after="0" w:line="240" w:lineRule="auto"/>
                      <w:jc w:val="right"/>
                      <w:rPr>
                        <w:b/>
                        <w:color w:val="FFFFFF" w:themeColor="background1"/>
                        <w:sz w:val="24"/>
                      </w:rPr>
                    </w:pPr>
                  </w:p>
                  <w:p w14:paraId="00139ACF" w14:textId="77777777" w:rsidR="00E6776C" w:rsidRDefault="00E6776C" w:rsidP="00E6776C">
                    <w:pPr>
                      <w:jc w:val="center"/>
                    </w:pPr>
                  </w:p>
                </w:txbxContent>
              </v:textbox>
              <w10:wrap anchorx="page"/>
            </v:rect>
          </w:pict>
        </mc:Fallback>
      </mc:AlternateContent>
    </w:r>
    <w:r w:rsidRPr="00E6776C">
      <mc:AlternateContent>
        <mc:Choice Requires="wps">
          <w:drawing>
            <wp:anchor distT="0" distB="0" distL="114300" distR="114300" simplePos="0" relativeHeight="251659264" behindDoc="0" locked="0" layoutInCell="1" allowOverlap="1" wp14:anchorId="786AF18A" wp14:editId="27B6FBB8">
              <wp:simplePos x="0" y="0"/>
              <wp:positionH relativeFrom="page">
                <wp:posOffset>14605</wp:posOffset>
              </wp:positionH>
              <wp:positionV relativeFrom="paragraph">
                <wp:posOffset>0</wp:posOffset>
              </wp:positionV>
              <wp:extent cx="7545705" cy="762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5705" cy="76200"/>
                      </a:xfrm>
                      <a:prstGeom prst="rect">
                        <a:avLst/>
                      </a:prstGeom>
                      <a:solidFill>
                        <a:srgbClr val="FFD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B47F29F" id="Rectangle 5" o:spid="_x0000_s1026" style="position:absolute;margin-left:1.15pt;margin-top:0;width:594.15pt;height:6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" fillcolor="#fd0" stroked="f">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09D0D" w14:textId="77777777" w:rsidR="0005409C" w:rsidRDefault="0005409C" w:rsidP="00310930">
      <w:pPr>
        <w:spacing w:after="0" w:line="240" w:lineRule="auto"/>
      </w:pPr>
      <w:r>
        <w:separator/>
      </w:r>
    </w:p>
  </w:footnote>
  <w:footnote w:type="continuationSeparator" w:id="0">
    <w:p w14:paraId="076DBDAD" w14:textId="77777777" w:rsidR="0005409C" w:rsidRDefault="0005409C" w:rsidP="00310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E51C5" w14:textId="27D7226B" w:rsidR="000E02B5" w:rsidRDefault="000E02B5">
    <w:pPr>
      <w:pStyle w:val="Header"/>
    </w:pPr>
  </w:p>
  <w:p w14:paraId="03503825" w14:textId="37868BAE" w:rsidR="000E02B5" w:rsidRDefault="000E02B5" w:rsidP="000E02B5">
    <w:pPr>
      <w:pStyle w:val="Header"/>
      <w:ind w:left="-284"/>
    </w:pPr>
    <w:r>
      <w:rPr>
        <w:noProof/>
        <w:lang w:eastAsia="en-AU"/>
      </w:rPr>
      <w:drawing>
        <wp:inline distT="0" distB="0" distL="0" distR="0" wp14:anchorId="3FA95A72" wp14:editId="5EFF95CA">
          <wp:extent cx="2362200" cy="589896"/>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RGB BUSYSCHOO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081" cy="6026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6A61"/>
    <w:multiLevelType w:val="hybridMultilevel"/>
    <w:tmpl w:val="BB4E11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F2346B"/>
    <w:multiLevelType w:val="hybridMultilevel"/>
    <w:tmpl w:val="73FE30AA"/>
    <w:lvl w:ilvl="0" w:tplc="8E388830">
      <w:start w:val="1"/>
      <w:numFmt w:val="bullet"/>
      <w:pStyle w:val="ListParagraph"/>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18AE11FE"/>
    <w:multiLevelType w:val="hybridMultilevel"/>
    <w:tmpl w:val="CEEE06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531A36"/>
    <w:multiLevelType w:val="hybridMultilevel"/>
    <w:tmpl w:val="988C9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C04261"/>
    <w:multiLevelType w:val="hybridMultilevel"/>
    <w:tmpl w:val="AB30CE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C90FA6"/>
    <w:multiLevelType w:val="hybridMultilevel"/>
    <w:tmpl w:val="12547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533999"/>
    <w:multiLevelType w:val="hybridMultilevel"/>
    <w:tmpl w:val="DAD250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D54871"/>
    <w:multiLevelType w:val="hybridMultilevel"/>
    <w:tmpl w:val="95C8B52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9654003"/>
    <w:multiLevelType w:val="hybridMultilevel"/>
    <w:tmpl w:val="CC78B4C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11406A1"/>
    <w:multiLevelType w:val="hybridMultilevel"/>
    <w:tmpl w:val="7B9A24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F73F11"/>
    <w:multiLevelType w:val="hybridMultilevel"/>
    <w:tmpl w:val="476E92A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C1C3995"/>
    <w:multiLevelType w:val="multilevel"/>
    <w:tmpl w:val="3724A8CA"/>
    <w:styleLink w:val="Style1"/>
    <w:lvl w:ilvl="0">
      <w:start w:val="1"/>
      <w:numFmt w:val="decimal"/>
      <w:lvlText w:val="%1."/>
      <w:lvlJc w:val="left"/>
      <w:pPr>
        <w:ind w:left="360" w:hanging="360"/>
      </w:pPr>
      <w:rPr>
        <w:rFonts w:asciiTheme="minorHAnsi" w:hAnsiTheme="minorHAnsi" w:hint="default"/>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EF216F2"/>
    <w:multiLevelType w:val="hybridMultilevel"/>
    <w:tmpl w:val="DB469EB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FE0287C"/>
    <w:multiLevelType w:val="hybridMultilevel"/>
    <w:tmpl w:val="92321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39C7F83"/>
    <w:multiLevelType w:val="hybridMultilevel"/>
    <w:tmpl w:val="186EB0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7E44AAD"/>
    <w:multiLevelType w:val="hybridMultilevel"/>
    <w:tmpl w:val="38DE1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
  </w:num>
  <w:num w:numId="3">
    <w:abstractNumId w:val="14"/>
  </w:num>
  <w:num w:numId="4">
    <w:abstractNumId w:val="7"/>
  </w:num>
  <w:num w:numId="5">
    <w:abstractNumId w:val="15"/>
  </w:num>
  <w:num w:numId="6">
    <w:abstractNumId w:val="9"/>
  </w:num>
  <w:num w:numId="7">
    <w:abstractNumId w:val="10"/>
  </w:num>
  <w:num w:numId="8">
    <w:abstractNumId w:val="6"/>
  </w:num>
  <w:num w:numId="9">
    <w:abstractNumId w:val="12"/>
  </w:num>
  <w:num w:numId="10">
    <w:abstractNumId w:val="4"/>
  </w:num>
  <w:num w:numId="11">
    <w:abstractNumId w:val="2"/>
  </w:num>
  <w:num w:numId="12">
    <w:abstractNumId w:val="5"/>
  </w:num>
  <w:num w:numId="13">
    <w:abstractNumId w:val="13"/>
  </w:num>
  <w:num w:numId="14">
    <w:abstractNumId w:val="0"/>
  </w:num>
  <w:num w:numId="15">
    <w:abstractNumId w:val="3"/>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87"/>
    <w:rsid w:val="0005409C"/>
    <w:rsid w:val="000915E6"/>
    <w:rsid w:val="000D2199"/>
    <w:rsid w:val="000E02B5"/>
    <w:rsid w:val="00126B2B"/>
    <w:rsid w:val="002011D4"/>
    <w:rsid w:val="002359CD"/>
    <w:rsid w:val="0024040C"/>
    <w:rsid w:val="00251793"/>
    <w:rsid w:val="002801FC"/>
    <w:rsid w:val="00297331"/>
    <w:rsid w:val="002B58FA"/>
    <w:rsid w:val="002C16A2"/>
    <w:rsid w:val="002E7D8C"/>
    <w:rsid w:val="00306D4B"/>
    <w:rsid w:val="00310930"/>
    <w:rsid w:val="00346D84"/>
    <w:rsid w:val="00352410"/>
    <w:rsid w:val="00366D34"/>
    <w:rsid w:val="00392D96"/>
    <w:rsid w:val="003D0048"/>
    <w:rsid w:val="003E1F7B"/>
    <w:rsid w:val="0042755D"/>
    <w:rsid w:val="0043748D"/>
    <w:rsid w:val="00442354"/>
    <w:rsid w:val="0045439C"/>
    <w:rsid w:val="004733B7"/>
    <w:rsid w:val="0049685D"/>
    <w:rsid w:val="004C2885"/>
    <w:rsid w:val="004F24E8"/>
    <w:rsid w:val="005012C9"/>
    <w:rsid w:val="00502039"/>
    <w:rsid w:val="00502385"/>
    <w:rsid w:val="00506578"/>
    <w:rsid w:val="005500F9"/>
    <w:rsid w:val="00571A93"/>
    <w:rsid w:val="005854AF"/>
    <w:rsid w:val="00586A5F"/>
    <w:rsid w:val="005B0143"/>
    <w:rsid w:val="005B40AF"/>
    <w:rsid w:val="005C1A62"/>
    <w:rsid w:val="005C7059"/>
    <w:rsid w:val="00636F00"/>
    <w:rsid w:val="00650B87"/>
    <w:rsid w:val="0067381F"/>
    <w:rsid w:val="0068284C"/>
    <w:rsid w:val="006A72B7"/>
    <w:rsid w:val="006E567E"/>
    <w:rsid w:val="0070651A"/>
    <w:rsid w:val="00791BF7"/>
    <w:rsid w:val="007B0A12"/>
    <w:rsid w:val="007C6A47"/>
    <w:rsid w:val="007D7214"/>
    <w:rsid w:val="007F0D6C"/>
    <w:rsid w:val="00800469"/>
    <w:rsid w:val="00822709"/>
    <w:rsid w:val="00834B20"/>
    <w:rsid w:val="00877EEE"/>
    <w:rsid w:val="00895766"/>
    <w:rsid w:val="008966EE"/>
    <w:rsid w:val="008C1BE5"/>
    <w:rsid w:val="008C2390"/>
    <w:rsid w:val="008C5E39"/>
    <w:rsid w:val="008D1C1B"/>
    <w:rsid w:val="00956D45"/>
    <w:rsid w:val="00985526"/>
    <w:rsid w:val="009A723E"/>
    <w:rsid w:val="009C1306"/>
    <w:rsid w:val="00A26B04"/>
    <w:rsid w:val="00A343D2"/>
    <w:rsid w:val="00A83187"/>
    <w:rsid w:val="00A9762F"/>
    <w:rsid w:val="00AB202A"/>
    <w:rsid w:val="00AC5E2B"/>
    <w:rsid w:val="00AC6AE1"/>
    <w:rsid w:val="00AF5EFC"/>
    <w:rsid w:val="00B31430"/>
    <w:rsid w:val="00B50A0E"/>
    <w:rsid w:val="00B54C39"/>
    <w:rsid w:val="00B71671"/>
    <w:rsid w:val="00B941ED"/>
    <w:rsid w:val="00BC0529"/>
    <w:rsid w:val="00BE7BFB"/>
    <w:rsid w:val="00C23136"/>
    <w:rsid w:val="00C33477"/>
    <w:rsid w:val="00C36665"/>
    <w:rsid w:val="00C406E5"/>
    <w:rsid w:val="00C7126B"/>
    <w:rsid w:val="00C822BE"/>
    <w:rsid w:val="00CC2733"/>
    <w:rsid w:val="00CC4407"/>
    <w:rsid w:val="00CD5913"/>
    <w:rsid w:val="00D00DF9"/>
    <w:rsid w:val="00D22432"/>
    <w:rsid w:val="00DB1625"/>
    <w:rsid w:val="00DB2B48"/>
    <w:rsid w:val="00DB5810"/>
    <w:rsid w:val="00DD4D13"/>
    <w:rsid w:val="00DE5F4D"/>
    <w:rsid w:val="00E1423E"/>
    <w:rsid w:val="00E6776C"/>
    <w:rsid w:val="00E75EDD"/>
    <w:rsid w:val="00E82B48"/>
    <w:rsid w:val="00EA49C4"/>
    <w:rsid w:val="00EC2F03"/>
    <w:rsid w:val="00EC304E"/>
    <w:rsid w:val="00EC66B3"/>
    <w:rsid w:val="00F038B3"/>
    <w:rsid w:val="00F03DD5"/>
    <w:rsid w:val="00F05CA4"/>
    <w:rsid w:val="00F43B2F"/>
    <w:rsid w:val="00F95BC6"/>
    <w:rsid w:val="00F9728A"/>
    <w:rsid w:val="00FA7234"/>
    <w:rsid w:val="00FB0A16"/>
    <w:rsid w:val="00FB7B4C"/>
    <w:rsid w:val="00FC132A"/>
    <w:rsid w:val="00FD06DD"/>
    <w:rsid w:val="00FE18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B0AD3"/>
  <w15:docId w15:val="{DF0251FA-BD12-8648-9E0E-714AE030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B5"/>
    <w:pPr>
      <w:spacing w:after="120"/>
      <w:jc w:val="both"/>
    </w:pPr>
    <w:rPr>
      <w:rFonts w:ascii="Helvetica Neue" w:hAnsi="Helvetica Neue"/>
    </w:rPr>
  </w:style>
  <w:style w:type="paragraph" w:styleId="Heading1">
    <w:name w:val="heading 1"/>
    <w:basedOn w:val="Normal"/>
    <w:next w:val="Normal"/>
    <w:link w:val="Heading1Char"/>
    <w:uiPriority w:val="9"/>
    <w:qFormat/>
    <w:rsid w:val="000E02B5"/>
    <w:pPr>
      <w:spacing w:before="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0E02B5"/>
    <w:pPr>
      <w:spacing w:before="200" w:after="0"/>
      <w:outlineLvl w:val="1"/>
    </w:pPr>
    <w:rPr>
      <w:rFonts w:eastAsiaTheme="majorEastAsia" w:cs="Arial"/>
      <w:b/>
      <w:bCs/>
      <w:sz w:val="26"/>
    </w:rPr>
  </w:style>
  <w:style w:type="paragraph" w:styleId="Heading3">
    <w:name w:val="heading 3"/>
    <w:basedOn w:val="Normal"/>
    <w:next w:val="Normal"/>
    <w:link w:val="Heading3Char"/>
    <w:uiPriority w:val="9"/>
    <w:unhideWhenUsed/>
    <w:qFormat/>
    <w:rsid w:val="000E02B5"/>
    <w:pPr>
      <w:spacing w:before="200" w:after="0" w:line="271" w:lineRule="auto"/>
      <w:ind w:right="521"/>
      <w:outlineLvl w:val="2"/>
    </w:pPr>
    <w:rPr>
      <w:rFonts w:eastAsiaTheme="majorEastAsia" w:cstheme="majorBidi"/>
      <w:b/>
      <w:bCs/>
    </w:rPr>
  </w:style>
  <w:style w:type="paragraph" w:styleId="Heading4">
    <w:name w:val="heading 4"/>
    <w:basedOn w:val="Normal"/>
    <w:next w:val="Normal"/>
    <w:link w:val="Heading4Char"/>
    <w:uiPriority w:val="9"/>
    <w:unhideWhenUsed/>
    <w:qFormat/>
    <w:rsid w:val="00502385"/>
    <w:pPr>
      <w:spacing w:before="200" w:after="0"/>
      <w:outlineLvl w:val="3"/>
    </w:pPr>
    <w:rPr>
      <w:rFonts w:ascii="Calibri" w:eastAsia="Times New Roman" w:hAnsi="Calibri" w:cs="Times New Roman"/>
      <w:b/>
      <w:bCs/>
      <w:i/>
      <w:iCs/>
    </w:rPr>
  </w:style>
  <w:style w:type="paragraph" w:styleId="Heading5">
    <w:name w:val="heading 5"/>
    <w:basedOn w:val="Normal"/>
    <w:next w:val="Normal"/>
    <w:link w:val="Heading5Char"/>
    <w:uiPriority w:val="9"/>
    <w:semiHidden/>
    <w:unhideWhenUsed/>
    <w:qFormat/>
    <w:rsid w:val="00310930"/>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310930"/>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310930"/>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310930"/>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310930"/>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02B5"/>
    <w:rPr>
      <w:rFonts w:ascii="Helvetica Neue" w:eastAsiaTheme="majorEastAsia" w:hAnsi="Helvetica Neue" w:cstheme="majorBidi"/>
      <w:b/>
      <w:bCs/>
      <w:sz w:val="32"/>
      <w:szCs w:val="28"/>
    </w:rPr>
  </w:style>
  <w:style w:type="paragraph" w:styleId="TOCHeading">
    <w:name w:val="TOC Heading"/>
    <w:basedOn w:val="Heading1"/>
    <w:next w:val="Normal"/>
    <w:uiPriority w:val="39"/>
    <w:unhideWhenUsed/>
    <w:qFormat/>
    <w:rsid w:val="00310930"/>
    <w:pPr>
      <w:outlineLvl w:val="9"/>
    </w:pPr>
    <w:rPr>
      <w:rFonts w:asciiTheme="majorHAnsi" w:hAnsiTheme="majorHAnsi"/>
      <w:lang w:bidi="en-US"/>
    </w:rPr>
  </w:style>
  <w:style w:type="character" w:customStyle="1" w:styleId="Heading2Char">
    <w:name w:val="Heading 2 Char"/>
    <w:link w:val="Heading2"/>
    <w:uiPriority w:val="9"/>
    <w:rsid w:val="000E02B5"/>
    <w:rPr>
      <w:rFonts w:ascii="Helvetica Neue" w:eastAsiaTheme="majorEastAsia" w:hAnsi="Helvetica Neue" w:cs="Arial"/>
      <w:b/>
      <w:bCs/>
      <w:sz w:val="26"/>
    </w:rPr>
  </w:style>
  <w:style w:type="character" w:customStyle="1" w:styleId="Heading3Char">
    <w:name w:val="Heading 3 Char"/>
    <w:link w:val="Heading3"/>
    <w:uiPriority w:val="9"/>
    <w:rsid w:val="000E02B5"/>
    <w:rPr>
      <w:rFonts w:ascii="Helvetica Neue" w:eastAsiaTheme="majorEastAsia" w:hAnsi="Helvetica Neue" w:cstheme="majorBidi"/>
      <w:b/>
      <w:bCs/>
    </w:rPr>
  </w:style>
  <w:style w:type="character" w:customStyle="1" w:styleId="Heading4Char">
    <w:name w:val="Heading 4 Char"/>
    <w:link w:val="Heading4"/>
    <w:uiPriority w:val="9"/>
    <w:rsid w:val="00502385"/>
    <w:rPr>
      <w:rFonts w:ascii="Calibri" w:eastAsia="Times New Roman" w:hAnsi="Calibri" w:cs="Times New Roman"/>
      <w:b/>
      <w:bCs/>
      <w:i/>
      <w:iCs/>
    </w:rPr>
  </w:style>
  <w:style w:type="character" w:customStyle="1" w:styleId="Heading5Char">
    <w:name w:val="Heading 5 Char"/>
    <w:link w:val="Heading5"/>
    <w:uiPriority w:val="9"/>
    <w:semiHidden/>
    <w:rsid w:val="00310930"/>
    <w:rPr>
      <w:rFonts w:ascii="Cambria" w:eastAsia="Times New Roman" w:hAnsi="Cambria" w:cs="Times New Roman"/>
      <w:b/>
      <w:bCs/>
      <w:color w:val="7F7F7F"/>
    </w:rPr>
  </w:style>
  <w:style w:type="character" w:customStyle="1" w:styleId="Heading6Char">
    <w:name w:val="Heading 6 Char"/>
    <w:link w:val="Heading6"/>
    <w:uiPriority w:val="9"/>
    <w:semiHidden/>
    <w:rsid w:val="00310930"/>
    <w:rPr>
      <w:rFonts w:ascii="Cambria" w:eastAsia="Times New Roman" w:hAnsi="Cambria" w:cs="Times New Roman"/>
      <w:b/>
      <w:bCs/>
      <w:i/>
      <w:iCs/>
      <w:color w:val="7F7F7F"/>
    </w:rPr>
  </w:style>
  <w:style w:type="character" w:customStyle="1" w:styleId="Heading7Char">
    <w:name w:val="Heading 7 Char"/>
    <w:link w:val="Heading7"/>
    <w:uiPriority w:val="9"/>
    <w:semiHidden/>
    <w:rsid w:val="00310930"/>
    <w:rPr>
      <w:rFonts w:ascii="Cambria" w:eastAsia="Times New Roman" w:hAnsi="Cambria" w:cs="Times New Roman"/>
      <w:i/>
      <w:iCs/>
    </w:rPr>
  </w:style>
  <w:style w:type="character" w:customStyle="1" w:styleId="Heading8Char">
    <w:name w:val="Heading 8 Char"/>
    <w:link w:val="Heading8"/>
    <w:uiPriority w:val="9"/>
    <w:semiHidden/>
    <w:rsid w:val="00310930"/>
    <w:rPr>
      <w:rFonts w:ascii="Cambria" w:eastAsia="Times New Roman" w:hAnsi="Cambria" w:cs="Times New Roman"/>
      <w:sz w:val="20"/>
      <w:szCs w:val="20"/>
    </w:rPr>
  </w:style>
  <w:style w:type="character" w:customStyle="1" w:styleId="Heading9Char">
    <w:name w:val="Heading 9 Char"/>
    <w:link w:val="Heading9"/>
    <w:uiPriority w:val="9"/>
    <w:semiHidden/>
    <w:rsid w:val="00310930"/>
    <w:rPr>
      <w:rFonts w:ascii="Cambria" w:eastAsia="Times New Roman" w:hAnsi="Cambria" w:cs="Times New Roman"/>
      <w:i/>
      <w:iCs/>
      <w:spacing w:val="5"/>
      <w:sz w:val="20"/>
      <w:szCs w:val="20"/>
    </w:rPr>
  </w:style>
  <w:style w:type="paragraph" w:styleId="Title">
    <w:name w:val="Title"/>
    <w:basedOn w:val="Normal"/>
    <w:next w:val="Normal"/>
    <w:link w:val="TitleChar"/>
    <w:autoRedefine/>
    <w:uiPriority w:val="10"/>
    <w:qFormat/>
    <w:rsid w:val="000E02B5"/>
    <w:pPr>
      <w:pBdr>
        <w:bottom w:val="single" w:sz="4" w:space="7" w:color="auto"/>
      </w:pBdr>
      <w:spacing w:after="0" w:line="240" w:lineRule="auto"/>
    </w:pPr>
    <w:rPr>
      <w:rFonts w:ascii="Arial Black" w:eastAsiaTheme="majorEastAsia" w:hAnsi="Arial Black" w:cstheme="majorBidi"/>
      <w:spacing w:val="5"/>
    </w:rPr>
  </w:style>
  <w:style w:type="character" w:customStyle="1" w:styleId="TitleChar">
    <w:name w:val="Title Char"/>
    <w:link w:val="Title"/>
    <w:uiPriority w:val="10"/>
    <w:rsid w:val="000E02B5"/>
    <w:rPr>
      <w:rFonts w:ascii="Arial Black" w:eastAsiaTheme="majorEastAsia" w:hAnsi="Arial Black" w:cstheme="majorBidi"/>
      <w:spacing w:val="5"/>
    </w:rPr>
  </w:style>
  <w:style w:type="paragraph" w:styleId="Subtitle">
    <w:name w:val="Subtitle"/>
    <w:basedOn w:val="Header"/>
    <w:next w:val="Normal"/>
    <w:link w:val="SubtitleChar"/>
    <w:autoRedefine/>
    <w:uiPriority w:val="11"/>
    <w:qFormat/>
    <w:rsid w:val="00502385"/>
    <w:pPr>
      <w:jc w:val="right"/>
    </w:pPr>
    <w:rPr>
      <w:rFonts w:ascii="Calibri" w:hAnsi="Calibri"/>
      <w:noProof/>
      <w:sz w:val="52"/>
      <w:szCs w:val="52"/>
      <w:lang w:eastAsia="en-AU"/>
    </w:rPr>
  </w:style>
  <w:style w:type="character" w:customStyle="1" w:styleId="SubtitleChar">
    <w:name w:val="Subtitle Char"/>
    <w:link w:val="Subtitle"/>
    <w:uiPriority w:val="11"/>
    <w:rsid w:val="00502385"/>
    <w:rPr>
      <w:rFonts w:ascii="Calibri" w:hAnsi="Calibri"/>
      <w:noProof/>
      <w:sz w:val="52"/>
      <w:szCs w:val="52"/>
      <w:lang w:eastAsia="en-AU"/>
    </w:rPr>
  </w:style>
  <w:style w:type="character" w:styleId="Strong">
    <w:name w:val="Strong"/>
    <w:uiPriority w:val="22"/>
    <w:qFormat/>
    <w:rsid w:val="00310930"/>
    <w:rPr>
      <w:b/>
      <w:bCs/>
    </w:rPr>
  </w:style>
  <w:style w:type="character" w:styleId="Emphasis">
    <w:name w:val="Emphasis"/>
    <w:uiPriority w:val="20"/>
    <w:qFormat/>
    <w:rsid w:val="00310930"/>
    <w:rPr>
      <w:b/>
      <w:bCs/>
      <w:i/>
      <w:iCs/>
      <w:spacing w:val="10"/>
      <w:bdr w:val="none" w:sz="0" w:space="0" w:color="auto"/>
      <w:shd w:val="clear" w:color="auto" w:fill="auto"/>
    </w:rPr>
  </w:style>
  <w:style w:type="paragraph" w:styleId="NoSpacing">
    <w:name w:val="No Spacing"/>
    <w:basedOn w:val="Normal"/>
    <w:uiPriority w:val="1"/>
    <w:qFormat/>
    <w:rsid w:val="00310930"/>
    <w:pPr>
      <w:spacing w:after="0" w:line="240" w:lineRule="auto"/>
    </w:pPr>
  </w:style>
  <w:style w:type="paragraph" w:styleId="ListParagraph">
    <w:name w:val="List Paragraph"/>
    <w:basedOn w:val="Normal"/>
    <w:uiPriority w:val="1"/>
    <w:qFormat/>
    <w:rsid w:val="000E02B5"/>
    <w:pPr>
      <w:numPr>
        <w:numId w:val="2"/>
      </w:numPr>
      <w:ind w:left="1080"/>
      <w:contextualSpacing/>
    </w:pPr>
  </w:style>
  <w:style w:type="paragraph" w:styleId="Quote">
    <w:name w:val="Quote"/>
    <w:basedOn w:val="Normal"/>
    <w:next w:val="Normal"/>
    <w:link w:val="QuoteChar"/>
    <w:uiPriority w:val="29"/>
    <w:qFormat/>
    <w:rsid w:val="00310930"/>
    <w:pPr>
      <w:spacing w:before="200" w:after="0"/>
      <w:ind w:left="360" w:right="360"/>
    </w:pPr>
    <w:rPr>
      <w:i/>
      <w:iCs/>
    </w:rPr>
  </w:style>
  <w:style w:type="character" w:customStyle="1" w:styleId="QuoteChar">
    <w:name w:val="Quote Char"/>
    <w:link w:val="Quote"/>
    <w:uiPriority w:val="29"/>
    <w:rsid w:val="00310930"/>
    <w:rPr>
      <w:i/>
      <w:iCs/>
    </w:rPr>
  </w:style>
  <w:style w:type="paragraph" w:styleId="IntenseQuote">
    <w:name w:val="Intense Quote"/>
    <w:basedOn w:val="Normal"/>
    <w:next w:val="Normal"/>
    <w:link w:val="IntenseQuoteChar"/>
    <w:uiPriority w:val="30"/>
    <w:qFormat/>
    <w:rsid w:val="00310930"/>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310930"/>
    <w:rPr>
      <w:b/>
      <w:bCs/>
      <w:i/>
      <w:iCs/>
    </w:rPr>
  </w:style>
  <w:style w:type="character" w:styleId="SubtleEmphasis">
    <w:name w:val="Subtle Emphasis"/>
    <w:uiPriority w:val="19"/>
    <w:qFormat/>
    <w:rsid w:val="00310930"/>
    <w:rPr>
      <w:i/>
      <w:iCs/>
    </w:rPr>
  </w:style>
  <w:style w:type="character" w:styleId="IntenseEmphasis">
    <w:name w:val="Intense Emphasis"/>
    <w:uiPriority w:val="21"/>
    <w:qFormat/>
    <w:rsid w:val="00310930"/>
    <w:rPr>
      <w:b/>
      <w:bCs/>
    </w:rPr>
  </w:style>
  <w:style w:type="character" w:styleId="SubtleReference">
    <w:name w:val="Subtle Reference"/>
    <w:uiPriority w:val="31"/>
    <w:qFormat/>
    <w:rsid w:val="00310930"/>
    <w:rPr>
      <w:smallCaps/>
    </w:rPr>
  </w:style>
  <w:style w:type="character" w:styleId="IntenseReference">
    <w:name w:val="Intense Reference"/>
    <w:uiPriority w:val="32"/>
    <w:qFormat/>
    <w:rsid w:val="00310930"/>
    <w:rPr>
      <w:smallCaps/>
      <w:spacing w:val="5"/>
      <w:u w:val="single"/>
    </w:rPr>
  </w:style>
  <w:style w:type="character" w:styleId="BookTitle">
    <w:name w:val="Book Title"/>
    <w:uiPriority w:val="33"/>
    <w:qFormat/>
    <w:rsid w:val="00310930"/>
    <w:rPr>
      <w:i/>
      <w:iCs/>
      <w:smallCaps/>
      <w:spacing w:val="5"/>
    </w:rPr>
  </w:style>
  <w:style w:type="paragraph" w:styleId="Header">
    <w:name w:val="header"/>
    <w:basedOn w:val="Normal"/>
    <w:link w:val="HeaderChar"/>
    <w:uiPriority w:val="99"/>
    <w:unhideWhenUsed/>
    <w:rsid w:val="00310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30"/>
  </w:style>
  <w:style w:type="paragraph" w:styleId="Footer">
    <w:name w:val="footer"/>
    <w:basedOn w:val="Normal"/>
    <w:link w:val="FooterChar"/>
    <w:uiPriority w:val="99"/>
    <w:unhideWhenUsed/>
    <w:rsid w:val="00310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30"/>
  </w:style>
  <w:style w:type="character" w:styleId="Hyperlink">
    <w:name w:val="Hyperlink"/>
    <w:rsid w:val="00310930"/>
    <w:rPr>
      <w:rFonts w:ascii="Arial" w:hAnsi="Arial"/>
      <w:color w:val="0000FF"/>
      <w:sz w:val="20"/>
      <w:u w:val="single"/>
    </w:rPr>
  </w:style>
  <w:style w:type="character" w:styleId="PlaceholderText">
    <w:name w:val="Placeholder Text"/>
    <w:basedOn w:val="DefaultParagraphFont"/>
    <w:uiPriority w:val="99"/>
    <w:semiHidden/>
    <w:rsid w:val="00F03DD5"/>
    <w:rPr>
      <w:color w:val="808080"/>
    </w:rPr>
  </w:style>
  <w:style w:type="paragraph" w:customStyle="1" w:styleId="CoverTitle">
    <w:name w:val="Cover Title"/>
    <w:basedOn w:val="Title"/>
    <w:link w:val="CoverTitleChar"/>
    <w:qFormat/>
    <w:rsid w:val="00F03DD5"/>
    <w:rPr>
      <w:caps/>
    </w:rPr>
  </w:style>
  <w:style w:type="character" w:customStyle="1" w:styleId="CoverTitleChar">
    <w:name w:val="Cover Title Char"/>
    <w:basedOn w:val="TitleChar"/>
    <w:link w:val="CoverTitle"/>
    <w:rsid w:val="00F03DD5"/>
    <w:rPr>
      <w:rFonts w:ascii="Calibri" w:eastAsiaTheme="majorEastAsia" w:hAnsi="Calibri" w:cstheme="majorBidi"/>
      <w:caps/>
      <w:spacing w:val="5"/>
      <w:sz w:val="52"/>
      <w:szCs w:val="52"/>
    </w:rPr>
  </w:style>
  <w:style w:type="character" w:customStyle="1" w:styleId="StyleBookmanOldStyle10ptBold">
    <w:name w:val="Style Bookman Old Style 10 pt Bold"/>
    <w:rsid w:val="00A83187"/>
    <w:rPr>
      <w:rFonts w:ascii="Arial" w:hAnsi="Arial"/>
      <w:b/>
      <w:bCs/>
      <w:sz w:val="20"/>
    </w:rPr>
  </w:style>
  <w:style w:type="character" w:styleId="FollowedHyperlink">
    <w:name w:val="FollowedHyperlink"/>
    <w:basedOn w:val="DefaultParagraphFont"/>
    <w:uiPriority w:val="99"/>
    <w:semiHidden/>
    <w:unhideWhenUsed/>
    <w:rsid w:val="00A83187"/>
    <w:rPr>
      <w:color w:val="993366" w:themeColor="followedHyperlink"/>
      <w:u w:val="single"/>
    </w:rPr>
  </w:style>
  <w:style w:type="character" w:customStyle="1" w:styleId="UnresolvedMention1">
    <w:name w:val="Unresolved Mention1"/>
    <w:basedOn w:val="DefaultParagraphFont"/>
    <w:uiPriority w:val="99"/>
    <w:semiHidden/>
    <w:unhideWhenUsed/>
    <w:rsid w:val="00C33477"/>
    <w:rPr>
      <w:color w:val="808080"/>
      <w:shd w:val="clear" w:color="auto" w:fill="E6E6E6"/>
    </w:rPr>
  </w:style>
  <w:style w:type="paragraph" w:styleId="BalloonText">
    <w:name w:val="Balloon Text"/>
    <w:basedOn w:val="Normal"/>
    <w:link w:val="BalloonTextChar"/>
    <w:uiPriority w:val="99"/>
    <w:semiHidden/>
    <w:unhideWhenUsed/>
    <w:rsid w:val="008C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390"/>
    <w:rPr>
      <w:rFonts w:ascii="Segoe UI" w:hAnsi="Segoe UI" w:cs="Segoe UI"/>
      <w:sz w:val="18"/>
      <w:szCs w:val="18"/>
    </w:rPr>
  </w:style>
  <w:style w:type="character" w:styleId="CommentReference">
    <w:name w:val="annotation reference"/>
    <w:basedOn w:val="DefaultParagraphFont"/>
    <w:uiPriority w:val="99"/>
    <w:semiHidden/>
    <w:unhideWhenUsed/>
    <w:rsid w:val="00DB1625"/>
    <w:rPr>
      <w:sz w:val="16"/>
      <w:szCs w:val="16"/>
    </w:rPr>
  </w:style>
  <w:style w:type="paragraph" w:styleId="CommentText">
    <w:name w:val="annotation text"/>
    <w:basedOn w:val="Normal"/>
    <w:link w:val="CommentTextChar"/>
    <w:uiPriority w:val="99"/>
    <w:semiHidden/>
    <w:unhideWhenUsed/>
    <w:rsid w:val="00DB1625"/>
    <w:pPr>
      <w:spacing w:line="240" w:lineRule="auto"/>
    </w:pPr>
    <w:rPr>
      <w:sz w:val="20"/>
      <w:szCs w:val="20"/>
    </w:rPr>
  </w:style>
  <w:style w:type="character" w:customStyle="1" w:styleId="CommentTextChar">
    <w:name w:val="Comment Text Char"/>
    <w:basedOn w:val="DefaultParagraphFont"/>
    <w:link w:val="CommentText"/>
    <w:uiPriority w:val="99"/>
    <w:semiHidden/>
    <w:rsid w:val="00DB1625"/>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DB1625"/>
    <w:rPr>
      <w:b/>
      <w:bCs/>
    </w:rPr>
  </w:style>
  <w:style w:type="character" w:customStyle="1" w:styleId="CommentSubjectChar">
    <w:name w:val="Comment Subject Char"/>
    <w:basedOn w:val="CommentTextChar"/>
    <w:link w:val="CommentSubject"/>
    <w:uiPriority w:val="99"/>
    <w:semiHidden/>
    <w:rsid w:val="00DB1625"/>
    <w:rPr>
      <w:rFonts w:ascii="Calibri Light" w:hAnsi="Calibri Light"/>
      <w:b/>
      <w:bCs/>
      <w:sz w:val="20"/>
      <w:szCs w:val="20"/>
    </w:rPr>
  </w:style>
  <w:style w:type="character" w:customStyle="1" w:styleId="UnresolvedMention2">
    <w:name w:val="Unresolved Mention2"/>
    <w:basedOn w:val="DefaultParagraphFont"/>
    <w:uiPriority w:val="99"/>
    <w:semiHidden/>
    <w:unhideWhenUsed/>
    <w:rsid w:val="002801FC"/>
    <w:rPr>
      <w:color w:val="808080"/>
      <w:shd w:val="clear" w:color="auto" w:fill="E6E6E6"/>
    </w:rPr>
  </w:style>
  <w:style w:type="numbering" w:customStyle="1" w:styleId="Style1">
    <w:name w:val="Style1"/>
    <w:uiPriority w:val="99"/>
    <w:rsid w:val="0043748D"/>
    <w:pPr>
      <w:numPr>
        <w:numId w:val="1"/>
      </w:numPr>
    </w:pPr>
  </w:style>
  <w:style w:type="paragraph" w:styleId="BodyText">
    <w:name w:val="Body Text"/>
    <w:basedOn w:val="Normal"/>
    <w:link w:val="BodyTextChar"/>
    <w:uiPriority w:val="1"/>
    <w:qFormat/>
    <w:rsid w:val="00506578"/>
    <w:pPr>
      <w:widowControl w:val="0"/>
      <w:autoSpaceDE w:val="0"/>
      <w:autoSpaceDN w:val="0"/>
      <w:spacing w:after="0" w:line="240" w:lineRule="auto"/>
    </w:pPr>
    <w:rPr>
      <w:rFonts w:eastAsia="Cambria" w:cs="Cambria"/>
      <w:szCs w:val="20"/>
      <w:lang w:val="en-US"/>
    </w:rPr>
  </w:style>
  <w:style w:type="character" w:customStyle="1" w:styleId="BodyTextChar">
    <w:name w:val="Body Text Char"/>
    <w:basedOn w:val="DefaultParagraphFont"/>
    <w:link w:val="BodyText"/>
    <w:uiPriority w:val="1"/>
    <w:rsid w:val="00506578"/>
    <w:rPr>
      <w:rFonts w:ascii="Helvetica Neue" w:eastAsia="Cambria" w:hAnsi="Helvetica Neue" w:cs="Cambria"/>
      <w:szCs w:val="20"/>
      <w:lang w:val="en-US"/>
    </w:rPr>
  </w:style>
  <w:style w:type="paragraph" w:customStyle="1" w:styleId="TableParagraph">
    <w:name w:val="Table Paragraph"/>
    <w:basedOn w:val="Normal"/>
    <w:uiPriority w:val="1"/>
    <w:qFormat/>
    <w:rsid w:val="00E1423E"/>
    <w:pPr>
      <w:widowControl w:val="0"/>
      <w:autoSpaceDE w:val="0"/>
      <w:autoSpaceDN w:val="0"/>
      <w:spacing w:after="0" w:line="240" w:lineRule="auto"/>
    </w:pPr>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LEGISLTN/CURRENT/W/WorkHSA1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qld.gov.au/view/html/asmade/sl-2017-019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slation.qld.gov.au/view/whole/html/asmade/act-2017-024" TargetMode="External"/><Relationship Id="rId4" Type="http://schemas.openxmlformats.org/officeDocument/2006/relationships/settings" Target="settings.xml"/><Relationship Id="rId9" Type="http://schemas.openxmlformats.org/officeDocument/2006/relationships/hyperlink" Target="https://www.legislation.qld.gov.au/LEGISLTN/CURRENT/W/WorkHSR11.pdf"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chool Services Policy Templat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238BC9"/>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4DE9D-86F3-47DD-9B05-632426E4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4587</Words>
  <Characters>26151</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Downward</dc:creator>
  <cp:lastModifiedBy>Amanda Chapman</cp:lastModifiedBy>
  <cp:revision>2</cp:revision>
  <cp:lastPrinted>2019-10-25T04:41:00Z</cp:lastPrinted>
  <dcterms:created xsi:type="dcterms:W3CDTF">2020-02-18T04:45:00Z</dcterms:created>
  <dcterms:modified xsi:type="dcterms:W3CDTF">2020-02-18T04:45:00Z</dcterms:modified>
</cp:coreProperties>
</file>